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firstLine="709"/>
        <w:jc w:val="center"/>
        <w:rPr>
          <w:rFonts w:ascii="Times New Roman" w:hAnsi="Times New Roman"/>
          <w:b/>
          <w:sz w:val="28"/>
          <w:szCs w:val="28"/>
        </w:rPr>
      </w:pPr>
      <w:r>
        <w:rPr>
          <w:rFonts w:ascii="Times New Roman" w:hAnsi="Times New Roman"/>
          <w:b/>
          <w:sz w:val="28"/>
          <w:szCs w:val="28"/>
        </w:rPr>
        <w:t xml:space="preserve">ДОКЛАД </w:t>
      </w:r>
    </w:p>
    <w:p>
      <w:pPr>
        <w:pStyle w:val="Normal"/>
        <w:spacing w:lineRule="auto" w:line="240" w:before="0" w:after="0"/>
        <w:ind w:firstLine="709"/>
        <w:jc w:val="center"/>
        <w:rPr>
          <w:rFonts w:ascii="Times New Roman" w:hAnsi="Times New Roman"/>
          <w:b/>
          <w:sz w:val="28"/>
          <w:szCs w:val="28"/>
        </w:rPr>
      </w:pPr>
      <w:r>
        <w:rPr>
          <w:rFonts w:ascii="Times New Roman" w:hAnsi="Times New Roman"/>
          <w:b/>
          <w:sz w:val="28"/>
          <w:szCs w:val="28"/>
        </w:rPr>
        <w:t xml:space="preserve">руководителя главного управления образования </w:t>
      </w:r>
    </w:p>
    <w:p>
      <w:pPr>
        <w:pStyle w:val="Normal"/>
        <w:spacing w:lineRule="auto" w:line="240" w:before="0" w:after="0"/>
        <w:ind w:firstLine="709"/>
        <w:jc w:val="center"/>
        <w:rPr>
          <w:rFonts w:ascii="Times New Roman" w:hAnsi="Times New Roman"/>
          <w:b/>
          <w:sz w:val="28"/>
          <w:szCs w:val="28"/>
        </w:rPr>
      </w:pPr>
      <w:r>
        <w:rPr>
          <w:rFonts w:ascii="Times New Roman" w:hAnsi="Times New Roman"/>
          <w:b/>
          <w:sz w:val="28"/>
          <w:szCs w:val="28"/>
        </w:rPr>
        <w:t>администрации г. Красноярска Аксеновой М.А.</w:t>
      </w:r>
    </w:p>
    <w:p>
      <w:pPr>
        <w:pStyle w:val="Normal"/>
        <w:spacing w:lineRule="auto" w:line="240" w:before="0" w:after="0"/>
        <w:ind w:firstLine="709"/>
        <w:jc w:val="center"/>
        <w:rPr>
          <w:rFonts w:ascii="Times New Roman" w:hAnsi="Times New Roman"/>
          <w:b/>
          <w:sz w:val="28"/>
          <w:szCs w:val="28"/>
        </w:rPr>
      </w:pPr>
      <w:r>
        <w:rPr>
          <w:rFonts w:ascii="Times New Roman" w:hAnsi="Times New Roman"/>
          <w:b/>
          <w:sz w:val="28"/>
          <w:szCs w:val="28"/>
        </w:rPr>
        <w:t>«КАЧЕСТВО ОБРАЗОВАНИЯ – ВО ВЗАИМОДЕЙСТВИИ СЕМЬИ И ОБРАЗОВАТЕЛЬНОЙ ОРГАНИЗАЦИИ»</w:t>
      </w:r>
    </w:p>
    <w:p>
      <w:pPr>
        <w:pStyle w:val="Normal"/>
        <w:spacing w:lineRule="auto" w:line="240" w:before="0" w:after="0"/>
        <w:ind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firstLine="709"/>
        <w:jc w:val="both"/>
        <w:rPr>
          <w:rFonts w:ascii="Times New Roman" w:hAnsi="Times New Roman" w:eastAsia="Times New Roman"/>
          <w:b/>
          <w:i/>
          <w:i/>
          <w:sz w:val="28"/>
          <w:szCs w:val="28"/>
        </w:rPr>
      </w:pPr>
      <w:r>
        <w:rPr/>
      </w:r>
    </w:p>
    <w:p>
      <w:pPr>
        <w:pStyle w:val="Normal"/>
        <w:spacing w:lineRule="auto" w:line="240" w:before="0" w:after="0"/>
        <w:ind w:firstLine="709"/>
        <w:jc w:val="both"/>
        <w:rPr>
          <w:rFonts w:ascii="Times New Roman" w:hAnsi="Times New Roman" w:eastAsia="Times New Roman"/>
          <w:b/>
          <w:sz w:val="28"/>
          <w:szCs w:val="28"/>
        </w:rPr>
      </w:pPr>
      <w:r>
        <w:rPr>
          <w:rFonts w:eastAsia="Times New Roman" w:ascii="Times New Roman" w:hAnsi="Times New Roman"/>
          <w:b/>
          <w:sz w:val="28"/>
          <w:szCs w:val="28"/>
        </w:rPr>
      </w:r>
    </w:p>
    <w:tbl>
      <w:tblPr>
        <w:tblStyle w:val="a3"/>
        <w:tblW w:w="11023" w:type="dxa"/>
        <w:jc w:val="left"/>
        <w:tblInd w:w="113" w:type="dxa"/>
        <w:tblLayout w:type="fixed"/>
        <w:tblCellMar>
          <w:top w:w="0" w:type="dxa"/>
          <w:left w:w="108" w:type="dxa"/>
          <w:bottom w:w="0" w:type="dxa"/>
          <w:right w:w="108" w:type="dxa"/>
        </w:tblCellMar>
        <w:tblLook w:val="04a0"/>
      </w:tblPr>
      <w:tblGrid>
        <w:gridCol w:w="1667"/>
        <w:gridCol w:w="9355"/>
      </w:tblGrid>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1 слайд</w:t>
            </w:r>
          </w:p>
          <w:p>
            <w:pPr>
              <w:pStyle w:val="Normal"/>
              <w:widowControl/>
              <w:spacing w:lineRule="auto" w:line="240" w:before="0" w:after="0"/>
              <w:jc w:val="both"/>
              <w:rPr>
                <w:rFonts w:ascii="Times New Roman" w:hAnsi="Times New Roman"/>
                <w:i/>
                <w:i/>
                <w:sz w:val="24"/>
                <w:szCs w:val="24"/>
              </w:rPr>
            </w:pPr>
            <w:r>
              <w:rPr>
                <w:rFonts w:ascii="Times New Roman" w:hAnsi="Times New Roman"/>
                <w:i/>
                <w:kern w:val="0"/>
                <w:sz w:val="24"/>
                <w:szCs w:val="24"/>
                <w:lang w:val="ru-RU" w:eastAsia="en-US" w:bidi="ar-SA"/>
              </w:rPr>
              <w:t>(титул)</w:t>
            </w:r>
          </w:p>
        </w:tc>
        <w:tc>
          <w:tcPr>
            <w:tcW w:w="9355" w:type="dxa"/>
            <w:tcBorders/>
          </w:tcPr>
          <w:p>
            <w:pPr>
              <w:pStyle w:val="Normal"/>
              <w:widowControl/>
              <w:shd w:val="clear" w:color="auto" w:fill="FFFFFF"/>
              <w:spacing w:lineRule="auto" w:line="240" w:before="0" w:after="0"/>
              <w:ind w:firstLine="318"/>
              <w:jc w:val="both"/>
              <w:rPr>
                <w:rFonts w:ascii="Times New Roman" w:hAnsi="Times New Roman"/>
                <w:color w:themeColor="text1" w:val="000000"/>
                <w:sz w:val="28"/>
                <w:szCs w:val="28"/>
              </w:rPr>
            </w:pPr>
            <w:r>
              <w:rPr>
                <w:rFonts w:eastAsia="Times New Roman" w:ascii="Times New Roman" w:hAnsi="Times New Roman"/>
                <w:color w:themeColor="text1" w:val="000000"/>
                <w:kern w:val="0"/>
                <w:sz w:val="28"/>
                <w:szCs w:val="28"/>
                <w:lang w:val="ru-RU" w:eastAsia="en-US" w:bidi="ar-SA"/>
              </w:rPr>
              <w:t>Уважаемые коллеги, м</w:t>
            </w:r>
            <w:r>
              <w:rPr>
                <w:rFonts w:ascii="Times New Roman" w:hAnsi="Times New Roman"/>
                <w:color w:themeColor="text1" w:val="000000"/>
                <w:kern w:val="0"/>
                <w:sz w:val="28"/>
                <w:szCs w:val="28"/>
                <w:lang w:val="ru-RU" w:eastAsia="en-US" w:bidi="ar-SA"/>
              </w:rPr>
              <w:t xml:space="preserve">ы начинаем нашу вторую часть августовского педагогического совета. </w:t>
            </w:r>
          </w:p>
          <w:p>
            <w:pPr>
              <w:pStyle w:val="Normal"/>
              <w:widowControl/>
              <w:shd w:val="clear" w:color="auto" w:fill="FFFFFF"/>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И, в начале, я хочу рассказать притчу.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В одной стране жила-была семья. 100 человек насчитывалось в ней. Но ни ссор, ни раздоров не было в этой семье. Чистота и порядок в доме, красота и мир в отношениях. Хорошо детям, спокойно старикам. Дошёл до владыки той страны слух об этой удивительной семье. И решил он узнать секрет такой семейной жизни. Пришёл к главе семьи. «Расскажи, старый мудрый человек в чём секрет». Старик взял бумагу и долго писал. А когда протянул владыке бумагу, там было написано сто раз слово ЛЮБОВЬ, сто раз слово ПРОЩЕНИЕ, сто раз слово ТЕРПЕНИЕ.</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«Всего три слова?» – удивился владыка.</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Да, – ответил старик, – это и есть основа крепкой семьи.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2 слайд</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2024 год объявлен годом Семьи в России. Это решение принято, чтобы сохранить и защитить традиционные семейные ценности. Обратить внимание общества на важную роль семьи в становлении человека, в формировании нового поколения россиян. Для каждого ребёнка первыми педагогами являются родители. Уже в младенчестве родители закладывают основы физического, интеллектуального, нравственного и эмоционального развития. Задача дошкольной и общеобразовательной организации заключается в том, чтобы сделать родителей активными участниками общего педагогического процесса. Родители должны понимать, что это сотрудничество важно не потому что так хочет педагог, а потому что это важно для развития их ребёнка. Успех в обучении и воспитании ребёнка зависит во многом от того, какую позицию занимают родители.</w:t>
            </w:r>
          </w:p>
          <w:p>
            <w:pPr>
              <w:pStyle w:val="Normal"/>
              <w:widowControl/>
              <w:spacing w:lineRule="auto" w:line="240" w:before="0" w:after="0"/>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Мы зародили новую традицию - Форум-фестиваль «Семейные ценности: время на важное». Для его проведения радушно открыла свои двери школа № 36. Было организовано 70 площадок по различным направлениям. Соорганизаторами площадок выступили 66 представителей различных организаций города. В мероприятиях приняли участие полторы тысячи представителей всех районов Красноярска.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Наш Президент сказал важные слова: «Самое главное, чтобы Год семьи проходил с широким участием самих семей. Только вместе мы сможем очень многое сделать для дальнейшей работы, для движения вперёд. А значит, будущего всей нашей Родины».</w:t>
            </w:r>
          </w:p>
          <w:p>
            <w:pPr>
              <w:pStyle w:val="Normal"/>
              <w:widowControl/>
              <w:spacing w:lineRule="auto" w:line="240" w:before="0" w:after="0"/>
              <w:ind w:firstLine="318"/>
              <w:jc w:val="both"/>
              <w:rPr>
                <w:rFonts w:ascii="Times New Roman" w:hAnsi="Times New Roman" w:eastAsia="Times New Roman"/>
                <w:i/>
                <w:i/>
                <w:color w:themeColor="text1" w:val="000000"/>
                <w:sz w:val="28"/>
                <w:szCs w:val="28"/>
              </w:rPr>
            </w:pPr>
            <w:r>
              <w:rPr>
                <w:rFonts w:eastAsia="Times New Roman" w:ascii="Times New Roman" w:hAnsi="Times New Roman"/>
                <w:i/>
                <w:color w:themeColor="text1" w:val="000000"/>
                <w:kern w:val="0"/>
                <w:sz w:val="28"/>
                <w:szCs w:val="28"/>
                <w:lang w:val="ru-RU" w:eastAsia="en-US" w:bidi="ar-SA"/>
              </w:rPr>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3 слайд</w:t>
            </w:r>
          </w:p>
          <w:p>
            <w:pPr>
              <w:pStyle w:val="Normal"/>
              <w:widowControl/>
              <w:spacing w:lineRule="auto" w:line="240" w:before="0" w:after="0"/>
              <w:jc w:val="both"/>
              <w:rPr>
                <w:rFonts w:ascii="Times New Roman" w:hAnsi="Times New Roman"/>
                <w:sz w:val="24"/>
                <w:szCs w:val="24"/>
              </w:rPr>
            </w:pPr>
            <w:r>
              <w:rPr>
                <w:rFonts w:eastAsia="Times New Roman" w:ascii="Times New Roman" w:hAnsi="Times New Roman"/>
                <w:i/>
                <w:kern w:val="0"/>
                <w:sz w:val="24"/>
                <w:szCs w:val="24"/>
                <w:lang w:val="ru-RU" w:eastAsia="ru-RU" w:bidi="ar-SA"/>
              </w:rPr>
              <w:t>(Национальный проект Образование: итоги)</w:t>
            </w:r>
          </w:p>
        </w:tc>
        <w:tc>
          <w:tcPr>
            <w:tcW w:w="9355" w:type="dxa"/>
            <w:tcBorders/>
          </w:tcPr>
          <w:p>
            <w:pPr>
              <w:pStyle w:val="Normal"/>
              <w:widowControl/>
              <w:tabs>
                <w:tab w:val="clear" w:pos="708"/>
                <w:tab w:val="left" w:pos="7230" w:leader="none"/>
              </w:tabs>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 2024 году завершается </w:t>
            </w:r>
            <w:r>
              <w:rPr>
                <w:rFonts w:ascii="Times New Roman" w:hAnsi="Times New Roman"/>
                <w:b/>
                <w:color w:themeColor="text1" w:val="000000"/>
                <w:kern w:val="0"/>
                <w:sz w:val="28"/>
                <w:szCs w:val="28"/>
                <w:lang w:val="ru-RU" w:eastAsia="en-US" w:bidi="ar-SA"/>
              </w:rPr>
              <w:t>Национальный проект «Образование»</w:t>
            </w:r>
            <w:r>
              <w:rPr>
                <w:rFonts w:ascii="Times New Roman" w:hAnsi="Times New Roman"/>
                <w:color w:themeColor="text1" w:val="000000"/>
                <w:kern w:val="0"/>
                <w:sz w:val="28"/>
                <w:szCs w:val="28"/>
                <w:lang w:val="ru-RU" w:eastAsia="en-US" w:bidi="ar-SA"/>
              </w:rPr>
              <w:t xml:space="preserve">. Реализация в его рамках </w:t>
            </w:r>
            <w:r>
              <w:rPr>
                <w:rFonts w:eastAsia="Times New Roman" w:ascii="Times New Roman" w:hAnsi="Times New Roman"/>
                <w:color w:themeColor="text1" w:val="000000"/>
                <w:kern w:val="0"/>
                <w:sz w:val="28"/>
                <w:szCs w:val="28"/>
                <w:lang w:val="ru-RU" w:eastAsia="ru-RU" w:bidi="ar-SA"/>
              </w:rPr>
              <w:t>Федерального проекта «Современная школа» обеспечил</w:t>
            </w:r>
            <w:r>
              <w:rPr>
                <w:rFonts w:ascii="Times New Roman" w:hAnsi="Times New Roman"/>
                <w:color w:themeColor="text1" w:val="000000"/>
                <w:kern w:val="0"/>
                <w:sz w:val="28"/>
                <w:szCs w:val="28"/>
                <w:lang w:val="ru-RU" w:eastAsia="en-US" w:bidi="ar-SA"/>
              </w:rPr>
              <w:t xml:space="preserve"> создание новых мест в общеобразовательных организациях.</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За период с 2019 по 2022 годы введены в эксплуатацию 5 зданий школ на 6 670 мест.</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Региональный проект «Современная школа» в 2024 году обеспечил ввод в эксплуатацию двух зданий общеобразовательных организаций на 2 380 мест</w:t>
            </w:r>
            <w:r>
              <w:rPr>
                <w:rFonts w:eastAsia="Times New Roman" w:ascii="Times New Roman" w:hAnsi="Times New Roman"/>
                <w:color w:themeColor="text1" w:val="000000"/>
                <w:kern w:val="0"/>
                <w:sz w:val="28"/>
                <w:szCs w:val="28"/>
                <w:lang w:val="ru-RU" w:eastAsia="ru-RU" w:bidi="ar-SA"/>
              </w:rPr>
              <w:t xml:space="preserve">.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Начато строительство четырех зданий под общеобразовательные учреждения и проектирование 3-х школ в Советском, Октябрьском и Центральном районах.</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 xml:space="preserve">4 слайд </w:t>
            </w:r>
            <w:r>
              <w:rPr>
                <w:rFonts w:eastAsia="Times New Roman" w:ascii="Times New Roman" w:hAnsi="Times New Roman"/>
                <w:i/>
                <w:kern w:val="0"/>
                <w:sz w:val="24"/>
                <w:szCs w:val="24"/>
                <w:lang w:val="ru-RU" w:eastAsia="ru-RU" w:bidi="ar-SA"/>
              </w:rPr>
              <w:t>(Национальный проект. Кванториум)</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eastAsia="Times New Roman" w:ascii="Times New Roman" w:hAnsi="Times New Roman"/>
                <w:color w:themeColor="text1" w:val="000000"/>
                <w:kern w:val="0"/>
                <w:sz w:val="28"/>
                <w:szCs w:val="28"/>
                <w:lang w:val="ru-RU" w:eastAsia="ru-RU" w:bidi="ar-SA"/>
              </w:rPr>
              <w:t xml:space="preserve">В рамках </w:t>
            </w:r>
            <w:r>
              <w:rPr>
                <w:rFonts w:eastAsia="Times New Roman" w:ascii="Times New Roman" w:hAnsi="Times New Roman"/>
                <w:b/>
                <w:color w:themeColor="text1" w:val="000000"/>
                <w:kern w:val="0"/>
                <w:sz w:val="28"/>
                <w:szCs w:val="28"/>
                <w:lang w:val="ru-RU" w:eastAsia="ru-RU" w:bidi="ar-SA"/>
              </w:rPr>
              <w:t>регионального проекта «Современная школа»</w:t>
            </w:r>
            <w:r>
              <w:rPr>
                <w:rFonts w:eastAsia="Times New Roman" w:ascii="Times New Roman" w:hAnsi="Times New Roman"/>
                <w:color w:themeColor="text1" w:val="000000"/>
                <w:kern w:val="0"/>
                <w:sz w:val="28"/>
                <w:szCs w:val="28"/>
                <w:lang w:val="ru-RU" w:eastAsia="ru-RU" w:bidi="ar-SA"/>
              </w:rPr>
              <w:t xml:space="preserve"> были </w:t>
            </w:r>
            <w:r>
              <w:rPr>
                <w:rFonts w:ascii="Times New Roman" w:hAnsi="Times New Roman"/>
                <w:color w:themeColor="text1" w:val="000000"/>
                <w:kern w:val="0"/>
                <w:sz w:val="28"/>
                <w:szCs w:val="28"/>
                <w:lang w:val="ru-RU" w:eastAsia="en-US" w:bidi="ar-SA"/>
              </w:rPr>
              <w:t>выделены средства на создание детского технопарка «Кванториум» на базе школы № 157.</w:t>
            </w:r>
          </w:p>
          <w:p>
            <w:pPr>
              <w:pStyle w:val="NormalWeb"/>
              <w:widowControl/>
              <w:shd w:val="clear" w:color="auto" w:fill="FFFFFF"/>
              <w:spacing w:beforeAutospacing="0" w:before="0" w:afterAutospacing="0" w:after="0"/>
              <w:ind w:firstLine="318"/>
              <w:jc w:val="both"/>
              <w:rPr>
                <w:i/>
                <w:i/>
                <w:color w:themeColor="text1" w:val="000000"/>
                <w:sz w:val="28"/>
                <w:szCs w:val="28"/>
                <w:u w:val="single"/>
              </w:rPr>
            </w:pPr>
            <w:r>
              <w:rPr>
                <w:color w:themeColor="text1" w:val="000000"/>
                <w:kern w:val="0"/>
                <w:sz w:val="28"/>
                <w:szCs w:val="28"/>
                <w:lang w:val="ru-RU" w:bidi="ar-SA"/>
              </w:rPr>
              <w:t>Реализация приоритетных направлений развития муниципальной системы образования, направленных на формирование новой образовательной среды, обновление содержания образования, образовательных технологий, учитывающих особые образовательные потребности обучающихся, повлияет на мотивационную заинтересованность ребёнка к процессу обучения, обеспечит возможность предоставления каждому ребёнку права выбора и формирования собственной образовательной траектории, что позволит не только качественно улучшить образовательный процесс каждого ребёнка, но и выполнить требования федеральных проектов «Современная школа», «Цифровая образовательная среда».</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5 слайд</w:t>
            </w:r>
            <w:r>
              <w:rPr>
                <w:rFonts w:eastAsia="Times New Roman" w:ascii="Times New Roman" w:hAnsi="Times New Roman"/>
                <w:i/>
                <w:kern w:val="0"/>
                <w:sz w:val="28"/>
                <w:szCs w:val="28"/>
                <w:lang w:val="ru-RU" w:eastAsia="ru-RU" w:bidi="ar-SA"/>
              </w:rPr>
              <w:t xml:space="preserve"> </w:t>
            </w:r>
            <w:r>
              <w:rPr>
                <w:rFonts w:eastAsia="Times New Roman" w:ascii="Times New Roman" w:hAnsi="Times New Roman"/>
                <w:i/>
                <w:kern w:val="0"/>
                <w:sz w:val="24"/>
                <w:szCs w:val="24"/>
                <w:lang w:val="ru-RU" w:eastAsia="ru-RU" w:bidi="ar-SA"/>
              </w:rPr>
              <w:t>(Национальный проект Успех кажд.реб)</w:t>
            </w:r>
            <w:r>
              <w:rPr>
                <w:rFonts w:ascii="Times New Roman" w:hAnsi="Times New Roman"/>
                <w:kern w:val="0"/>
                <w:sz w:val="32"/>
                <w:szCs w:val="32"/>
                <w:lang w:val="ru-RU" w:eastAsia="en-US" w:bidi="ar-SA"/>
              </w:rPr>
              <w:t xml:space="preserve"> </w:t>
            </w:r>
          </w:p>
        </w:tc>
        <w:tc>
          <w:tcPr>
            <w:tcW w:w="9355" w:type="dxa"/>
            <w:tcBorders/>
          </w:tcPr>
          <w:p>
            <w:pPr>
              <w:pStyle w:val="Normal"/>
              <w:widowControl/>
              <w:spacing w:lineRule="auto" w:line="240" w:before="0" w:after="0"/>
              <w:ind w:firstLine="318"/>
              <w:jc w:val="both"/>
              <w:rPr>
                <w:rFonts w:ascii="Times New Roman" w:hAnsi="Times New Roman" w:eastAsia="Times New Roman"/>
                <w:color w:themeColor="text1" w:val="000000"/>
                <w:sz w:val="28"/>
                <w:szCs w:val="28"/>
                <w:lang w:eastAsia="ru-RU"/>
              </w:rPr>
            </w:pPr>
            <w:r>
              <w:rPr>
                <w:rFonts w:eastAsia="Times New Roman" w:ascii="Times New Roman" w:hAnsi="Times New Roman"/>
                <w:color w:themeColor="text1" w:val="000000"/>
                <w:kern w:val="0"/>
                <w:sz w:val="28"/>
                <w:szCs w:val="28"/>
                <w:lang w:val="ru-RU" w:eastAsia="ru-RU" w:bidi="ar-SA"/>
              </w:rPr>
              <w:t xml:space="preserve">В рамках </w:t>
            </w:r>
            <w:r>
              <w:rPr>
                <w:rFonts w:eastAsia="Times New Roman" w:ascii="Times New Roman" w:hAnsi="Times New Roman"/>
                <w:b/>
                <w:color w:themeColor="text1" w:val="000000"/>
                <w:kern w:val="0"/>
                <w:sz w:val="28"/>
                <w:szCs w:val="28"/>
                <w:lang w:val="ru-RU" w:eastAsia="ru-RU" w:bidi="ar-SA"/>
              </w:rPr>
              <w:t>регионального проекта</w:t>
            </w:r>
            <w:r>
              <w:rPr>
                <w:rFonts w:eastAsia="Times New Roman" w:ascii="Times New Roman" w:hAnsi="Times New Roman"/>
                <w:color w:themeColor="text1" w:val="000000"/>
                <w:kern w:val="0"/>
                <w:sz w:val="28"/>
                <w:szCs w:val="28"/>
                <w:lang w:val="ru-RU" w:eastAsia="ru-RU" w:bidi="ar-SA"/>
              </w:rPr>
              <w:t xml:space="preserve"> </w:t>
            </w:r>
            <w:r>
              <w:rPr>
                <w:rFonts w:eastAsia="Times New Roman" w:ascii="Times New Roman" w:hAnsi="Times New Roman"/>
                <w:b/>
                <w:color w:themeColor="text1" w:val="000000"/>
                <w:kern w:val="0"/>
                <w:sz w:val="28"/>
                <w:szCs w:val="28"/>
                <w:lang w:val="ru-RU" w:eastAsia="ru-RU" w:bidi="ar-SA"/>
              </w:rPr>
              <w:t>«Успех каждого ребёнка»</w:t>
            </w:r>
            <w:r>
              <w:rPr>
                <w:rFonts w:ascii="Times New Roman" w:hAnsi="Times New Roman"/>
                <w:color w:themeColor="text1" w:val="000000"/>
                <w:kern w:val="0"/>
                <w:sz w:val="28"/>
                <w:szCs w:val="28"/>
                <w:lang w:val="ru-RU" w:eastAsia="en-US" w:bidi="ar-SA"/>
              </w:rPr>
              <w:t xml:space="preserve"> созданы дополнительные места и обновлена материально-техническая база в четырёх общеобразовательных учреждениях </w:t>
            </w:r>
            <w:r>
              <w:rPr>
                <w:rFonts w:eastAsia="Times New Roman" w:ascii="Times New Roman" w:hAnsi="Times New Roman"/>
                <w:color w:themeColor="text1" w:val="000000"/>
                <w:kern w:val="0"/>
                <w:sz w:val="28"/>
                <w:szCs w:val="28"/>
                <w:lang w:val="ru-RU" w:eastAsia="ru-RU" w:bidi="ar-SA"/>
              </w:rPr>
              <w:t>и реализуется региональный</w:t>
            </w:r>
            <w:r>
              <w:rPr>
                <w:rFonts w:eastAsia="Times New Roman" w:ascii="Times New Roman" w:hAnsi="Times New Roman"/>
                <w:i/>
                <w:color w:themeColor="text1" w:val="000000"/>
                <w:kern w:val="0"/>
                <w:sz w:val="28"/>
                <w:szCs w:val="28"/>
                <w:lang w:val="ru-RU" w:eastAsia="ru-RU" w:bidi="ar-SA"/>
              </w:rPr>
              <w:t xml:space="preserve"> </w:t>
            </w:r>
            <w:r>
              <w:rPr>
                <w:rFonts w:eastAsia="Times New Roman" w:ascii="Times New Roman" w:hAnsi="Times New Roman"/>
                <w:color w:themeColor="text1" w:val="000000"/>
                <w:kern w:val="0"/>
                <w:sz w:val="28"/>
                <w:szCs w:val="28"/>
                <w:lang w:val="ru-RU" w:eastAsia="ru-RU" w:bidi="ar-SA"/>
              </w:rPr>
              <w:t>проект по Патриотическому воспитанию.</w:t>
            </w:r>
          </w:p>
          <w:p>
            <w:pPr>
              <w:pStyle w:val="Normal"/>
              <w:widowControl/>
              <w:tabs>
                <w:tab w:val="clear" w:pos="708"/>
                <w:tab w:val="left" w:pos="7230" w:leader="none"/>
              </w:tabs>
              <w:spacing w:lineRule="auto" w:line="240" w:before="0" w:after="0"/>
              <w:ind w:firstLine="318"/>
              <w:jc w:val="both"/>
              <w:rPr>
                <w:rFonts w:ascii="Times New Roman" w:hAnsi="Times New Roman" w:eastAsia="Times New Roman"/>
                <w:color w:themeColor="text1" w:val="000000"/>
                <w:sz w:val="28"/>
                <w:szCs w:val="28"/>
                <w:lang w:eastAsia="ru-RU"/>
              </w:rPr>
            </w:pPr>
            <w:r>
              <w:rPr>
                <w:rFonts w:eastAsia="Times New Roman" w:ascii="Times New Roman" w:hAnsi="Times New Roman"/>
                <w:color w:themeColor="text1" w:val="000000"/>
                <w:kern w:val="0"/>
                <w:sz w:val="28"/>
                <w:szCs w:val="28"/>
                <w:lang w:val="ru-RU" w:eastAsia="ru-RU" w:bidi="ar-SA"/>
              </w:rPr>
              <w:t xml:space="preserve">Согласно задачам, проекта в программу «Орлята России» вовлечены более  25тысяч учащихся начальных классов. </w:t>
            </w:r>
          </w:p>
          <w:p>
            <w:pPr>
              <w:pStyle w:val="Normal"/>
              <w:widowControl/>
              <w:tabs>
                <w:tab w:val="clear" w:pos="708"/>
                <w:tab w:val="left" w:pos="7230" w:leader="none"/>
              </w:tabs>
              <w:spacing w:lineRule="auto" w:line="240" w:before="0" w:after="0"/>
              <w:ind w:firstLine="318"/>
              <w:jc w:val="both"/>
              <w:rPr>
                <w:rFonts w:ascii="Times New Roman" w:hAnsi="Times New Roman" w:eastAsia="Times New Roman"/>
                <w:color w:themeColor="text1" w:val="000000"/>
                <w:sz w:val="28"/>
                <w:szCs w:val="28"/>
                <w:lang w:eastAsia="ru-RU"/>
              </w:rPr>
            </w:pPr>
            <w:r>
              <w:rPr>
                <w:rFonts w:eastAsia="Times New Roman" w:ascii="Times New Roman" w:hAnsi="Times New Roman"/>
                <w:color w:themeColor="text1" w:val="000000"/>
                <w:kern w:val="0"/>
                <w:sz w:val="28"/>
                <w:szCs w:val="28"/>
                <w:lang w:val="ru-RU" w:eastAsia="ru-RU" w:bidi="ar-SA"/>
              </w:rPr>
              <w:t>В настоящее время во всех общеобразовательных учреждениях Красноярска созданы первичные отделения «Движения Первых» и появились пространства ученического самоуправления – Центры детских инициатив, где под руководством советников по воспитанию обучающиеся могут создавать и реализовывать собственные внеклассные проекты, организовывать работу детского объединения, штаба.</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 xml:space="preserve">6 слайд </w:t>
            </w:r>
            <w:r>
              <w:rPr>
                <w:rFonts w:eastAsia="Times New Roman" w:ascii="Times New Roman" w:hAnsi="Times New Roman"/>
                <w:i/>
                <w:kern w:val="0"/>
                <w:sz w:val="24"/>
                <w:szCs w:val="24"/>
                <w:lang w:val="ru-RU" w:eastAsia="ru-RU" w:bidi="ar-SA"/>
              </w:rPr>
              <w:t>(Нац. ориентиры Документы)</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b/>
                <w:color w:themeColor="text1" w:val="000000"/>
                <w:kern w:val="0"/>
                <w:sz w:val="28"/>
                <w:szCs w:val="28"/>
                <w:lang w:val="ru-RU" w:eastAsia="en-US" w:bidi="ar-SA"/>
              </w:rPr>
              <w:t>Национальные ориентиры развития российского образования</w:t>
            </w:r>
            <w:r>
              <w:rPr>
                <w:rFonts w:ascii="Times New Roman" w:hAnsi="Times New Roman"/>
                <w:color w:themeColor="text1" w:val="000000"/>
                <w:kern w:val="0"/>
                <w:sz w:val="28"/>
                <w:szCs w:val="28"/>
                <w:lang w:val="ru-RU" w:eastAsia="en-US" w:bidi="ar-SA"/>
              </w:rPr>
              <w:t xml:space="preserve"> на перспективу до 2030 года изложены в основных документах, представленных на экране. </w:t>
            </w:r>
          </w:p>
          <w:p>
            <w:pPr>
              <w:pStyle w:val="Normal"/>
              <w:widowControl/>
              <w:spacing w:lineRule="auto" w:line="240" w:before="0" w:after="0"/>
              <w:ind w:firstLine="318"/>
              <w:contextualSpacing/>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Особо хочу выделить Указ Президента Российской Федерации «О национальных целях развития Российской Федерации на период до 2030 года и на перспективу до 2036 года».</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 xml:space="preserve">7 слайд </w:t>
            </w:r>
            <w:r>
              <w:rPr>
                <w:rFonts w:eastAsia="Times New Roman" w:ascii="Times New Roman" w:hAnsi="Times New Roman"/>
                <w:i/>
                <w:kern w:val="0"/>
                <w:sz w:val="24"/>
                <w:szCs w:val="24"/>
                <w:lang w:val="ru-RU" w:eastAsia="ru-RU" w:bidi="ar-SA"/>
              </w:rPr>
              <w:t>(Нац. ориентиры Создание условий)</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b/>
                <w:color w:themeColor="text1" w:val="000000"/>
                <w:kern w:val="0"/>
                <w:sz w:val="28"/>
                <w:szCs w:val="28"/>
                <w:lang w:val="ru-RU" w:eastAsia="en-US" w:bidi="ar-SA"/>
              </w:rPr>
              <w:t>Стратегической задачей</w:t>
            </w:r>
            <w:r>
              <w:rPr>
                <w:rFonts w:ascii="Times New Roman" w:hAnsi="Times New Roman"/>
                <w:color w:themeColor="text1" w:val="000000"/>
                <w:kern w:val="0"/>
                <w:sz w:val="28"/>
                <w:szCs w:val="28"/>
                <w:lang w:val="ru-RU" w:eastAsia="en-US" w:bidi="ar-SA"/>
              </w:rPr>
              <w:t xml:space="preserve">, поставленной государством в сфере образования и определяющей поиск решений для развития образовательных систем на каждом уровне управления является </w:t>
            </w:r>
            <w:r>
              <w:rPr>
                <w:rFonts w:ascii="Times New Roman" w:hAnsi="Times New Roman"/>
                <w:b/>
                <w:color w:themeColor="text1" w:val="000000"/>
                <w:kern w:val="0"/>
                <w:sz w:val="28"/>
                <w:szCs w:val="28"/>
                <w:lang w:val="ru-RU" w:eastAsia="en-US" w:bidi="ar-SA"/>
              </w:rPr>
              <w:t>повышение качества образования</w:t>
            </w:r>
            <w:r>
              <w:rPr>
                <w:rFonts w:ascii="Times New Roman" w:hAnsi="Times New Roman"/>
                <w:color w:themeColor="text1" w:val="000000"/>
                <w:kern w:val="0"/>
                <w:sz w:val="28"/>
                <w:szCs w:val="28"/>
                <w:lang w:val="ru-RU" w:eastAsia="en-US" w:bidi="ar-SA"/>
              </w:rPr>
              <w:t xml:space="preserve">.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 ближайшее время по приоритетам государственного развития будет завершена разработка национальных проектов. Но сейчас важно выделить уже заданные ориентиры развития образования, которые необходимо учитывать при постановке задач на 2024-2025 учебный год. </w:t>
            </w:r>
          </w:p>
          <w:p>
            <w:pPr>
              <w:pStyle w:val="Normal"/>
              <w:widowControl/>
              <w:spacing w:lineRule="auto" w:line="240" w:before="0" w:after="0"/>
              <w:ind w:firstLine="318"/>
              <w:jc w:val="both"/>
              <w:rPr>
                <w:rFonts w:ascii="Times New Roman" w:hAnsi="Times New Roman"/>
                <w:b/>
                <w:color w:themeColor="text1" w:val="000000"/>
                <w:sz w:val="28"/>
                <w:szCs w:val="28"/>
              </w:rPr>
            </w:pPr>
            <w:r>
              <w:rPr>
                <w:rFonts w:ascii="Times New Roman" w:hAnsi="Times New Roman"/>
                <w:b/>
                <w:color w:themeColor="text1" w:val="000000"/>
                <w:kern w:val="0"/>
                <w:sz w:val="28"/>
                <w:szCs w:val="28"/>
                <w:lang w:val="ru-RU" w:eastAsia="en-US" w:bidi="ar-SA"/>
              </w:rPr>
              <w:t>В задачах предстоящего учебного года должно быть отражено:</w:t>
            </w:r>
          </w:p>
          <w:p>
            <w:pPr>
              <w:pStyle w:val="ListParagraph"/>
              <w:widowControl/>
              <w:numPr>
                <w:ilvl w:val="0"/>
                <w:numId w:val="1"/>
              </w:numPr>
              <w:tabs>
                <w:tab w:val="clear" w:pos="708"/>
                <w:tab w:val="left" w:pos="661" w:leader="none"/>
                <w:tab w:val="left" w:pos="1134" w:leader="none"/>
              </w:tabs>
              <w:spacing w:before="0" w:after="0"/>
              <w:ind w:firstLine="318" w:left="0"/>
              <w:contextualSpacing/>
              <w:jc w:val="both"/>
              <w:rPr>
                <w:color w:themeColor="text1" w:val="000000"/>
                <w:sz w:val="28"/>
                <w:szCs w:val="28"/>
              </w:rPr>
            </w:pPr>
            <w:r>
              <w:rPr>
                <w:color w:themeColor="text1" w:val="000000"/>
                <w:kern w:val="0"/>
                <w:sz w:val="28"/>
                <w:szCs w:val="28"/>
                <w:lang w:val="ru-RU" w:bidi="ar-SA"/>
              </w:rPr>
              <w:t>воспитание гармонично развитой, патриотичной и социально ответственной личности;</w:t>
            </w:r>
          </w:p>
          <w:p>
            <w:pPr>
              <w:pStyle w:val="ListParagraph"/>
              <w:widowControl/>
              <w:numPr>
                <w:ilvl w:val="0"/>
                <w:numId w:val="1"/>
              </w:numPr>
              <w:tabs>
                <w:tab w:val="clear" w:pos="708"/>
                <w:tab w:val="left" w:pos="661" w:leader="none"/>
                <w:tab w:val="left" w:pos="1134" w:leader="none"/>
              </w:tabs>
              <w:spacing w:before="0" w:after="0"/>
              <w:ind w:firstLine="318" w:left="0"/>
              <w:contextualSpacing/>
              <w:jc w:val="both"/>
              <w:rPr>
                <w:color w:themeColor="text1" w:val="000000"/>
                <w:sz w:val="28"/>
                <w:szCs w:val="28"/>
              </w:rPr>
            </w:pPr>
            <w:r>
              <w:rPr>
                <w:color w:themeColor="text1" w:val="000000"/>
                <w:kern w:val="0"/>
                <w:sz w:val="28"/>
                <w:szCs w:val="28"/>
                <w:lang w:val="ru-RU" w:bidi="ar-SA"/>
              </w:rPr>
              <w:t>выявление, поддержка и развитие способностей и талантов детей и молодёжи;</w:t>
            </w:r>
          </w:p>
          <w:p>
            <w:pPr>
              <w:pStyle w:val="ListParagraph"/>
              <w:widowControl/>
              <w:numPr>
                <w:ilvl w:val="0"/>
                <w:numId w:val="1"/>
              </w:numPr>
              <w:tabs>
                <w:tab w:val="clear" w:pos="708"/>
                <w:tab w:val="left" w:pos="661" w:leader="none"/>
                <w:tab w:val="left" w:pos="1134" w:leader="none"/>
              </w:tabs>
              <w:spacing w:before="0" w:after="0"/>
              <w:ind w:firstLine="318" w:left="0"/>
              <w:contextualSpacing/>
              <w:jc w:val="both"/>
              <w:rPr>
                <w:color w:themeColor="text1" w:val="000000"/>
                <w:sz w:val="28"/>
                <w:szCs w:val="28"/>
              </w:rPr>
            </w:pPr>
            <w:r>
              <w:rPr>
                <w:color w:themeColor="text1" w:val="000000"/>
                <w:kern w:val="0"/>
                <w:sz w:val="28"/>
                <w:szCs w:val="28"/>
                <w:lang w:val="ru-RU" w:bidi="ar-SA"/>
              </w:rPr>
              <w:t>увеличение доли участников проектов и программ, направленных на профессиональное, личностное развитие и патриотическое воспитание;</w:t>
            </w:r>
          </w:p>
          <w:p>
            <w:pPr>
              <w:pStyle w:val="ListParagraph"/>
              <w:widowControl/>
              <w:numPr>
                <w:ilvl w:val="0"/>
                <w:numId w:val="1"/>
              </w:numPr>
              <w:tabs>
                <w:tab w:val="clear" w:pos="708"/>
                <w:tab w:val="left" w:pos="661" w:leader="none"/>
                <w:tab w:val="left" w:pos="1134" w:leader="none"/>
              </w:tabs>
              <w:spacing w:before="0" w:after="0"/>
              <w:ind w:firstLine="318" w:left="0"/>
              <w:contextualSpacing/>
              <w:jc w:val="both"/>
              <w:rPr>
                <w:color w:themeColor="text1" w:val="000000"/>
                <w:sz w:val="28"/>
                <w:szCs w:val="28"/>
              </w:rPr>
            </w:pPr>
            <w:r>
              <w:rPr>
                <w:color w:themeColor="text1" w:val="000000"/>
                <w:kern w:val="0"/>
                <w:sz w:val="28"/>
                <w:szCs w:val="28"/>
                <w:lang w:val="ru-RU" w:bidi="ar-SA"/>
              </w:rPr>
              <w:t>увеличение доли вовлечённых в добровольческую и общественную деятельность;</w:t>
            </w:r>
          </w:p>
          <w:p>
            <w:pPr>
              <w:pStyle w:val="ListParagraph"/>
              <w:widowControl/>
              <w:numPr>
                <w:ilvl w:val="0"/>
                <w:numId w:val="1"/>
              </w:numPr>
              <w:tabs>
                <w:tab w:val="clear" w:pos="708"/>
                <w:tab w:val="left" w:pos="661" w:leader="none"/>
                <w:tab w:val="left" w:pos="1134" w:leader="none"/>
              </w:tabs>
              <w:spacing w:before="0" w:after="0"/>
              <w:ind w:firstLine="318" w:left="0"/>
              <w:contextualSpacing/>
              <w:jc w:val="both"/>
              <w:rPr>
                <w:color w:themeColor="text1" w:val="000000"/>
                <w:sz w:val="28"/>
                <w:szCs w:val="28"/>
              </w:rPr>
            </w:pPr>
            <w:r>
              <w:rPr>
                <w:color w:themeColor="text1" w:val="000000"/>
                <w:kern w:val="0"/>
                <w:sz w:val="28"/>
                <w:szCs w:val="28"/>
                <w:lang w:val="ru-RU" w:bidi="ar-SA"/>
              </w:rPr>
              <w:t>увеличение доли верящих в возможности самореализации в России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 xml:space="preserve">8 слайд </w:t>
            </w:r>
            <w:r>
              <w:rPr>
                <w:rFonts w:ascii="Times New Roman" w:hAnsi="Times New Roman"/>
                <w:i/>
                <w:kern w:val="0"/>
                <w:sz w:val="24"/>
                <w:szCs w:val="24"/>
                <w:lang w:val="ru-RU" w:eastAsia="en-US" w:bidi="ar-SA"/>
              </w:rPr>
              <w:t>(</w:t>
            </w:r>
            <w:r>
              <w:rPr>
                <w:rFonts w:eastAsia="Times New Roman" w:ascii="Times New Roman" w:hAnsi="Times New Roman"/>
                <w:i/>
                <w:kern w:val="0"/>
                <w:sz w:val="24"/>
                <w:szCs w:val="24"/>
                <w:lang w:val="ru-RU" w:eastAsia="ru-RU" w:bidi="ar-SA"/>
              </w:rPr>
              <w:t>ориентиры</w:t>
            </w:r>
            <w:r>
              <w:rPr>
                <w:rFonts w:ascii="Times New Roman" w:hAnsi="Times New Roman"/>
                <w:i/>
                <w:kern w:val="0"/>
                <w:sz w:val="24"/>
                <w:szCs w:val="24"/>
                <w:lang w:val="ru-RU" w:eastAsia="en-US" w:bidi="ar-SA"/>
              </w:rPr>
              <w:t xml:space="preserve"> Красноярского края Котюков М.М.)</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b/>
                <w:color w:themeColor="text1" w:val="000000"/>
                <w:kern w:val="0"/>
                <w:sz w:val="28"/>
                <w:szCs w:val="28"/>
                <w:lang w:val="ru-RU" w:eastAsia="en-US" w:bidi="ar-SA"/>
              </w:rPr>
              <w:t>Ориентиры развития образования Красноярского края</w:t>
            </w:r>
            <w:r>
              <w:rPr>
                <w:rFonts w:ascii="Times New Roman" w:hAnsi="Times New Roman"/>
                <w:color w:themeColor="text1" w:val="000000"/>
                <w:kern w:val="0"/>
                <w:sz w:val="28"/>
                <w:szCs w:val="28"/>
                <w:lang w:val="ru-RU" w:eastAsia="en-US" w:bidi="ar-SA"/>
              </w:rPr>
              <w:t xml:space="preserve"> были заданы на прошедшем 23 августа краевом педагогическом совете. В выступлении губернатора Красноярского края Михаила Михайловича Котюкова выделены две приоритетные задачи: поддержка талантливых ребят и подготовка кадров для реального запроса отраслей экономики края.</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В теме краевого педагогического совета и в выступлении министра образования Красноярского кая Светланы Ивановны Маковской основной линией развития Краевого образования в предстоящем учебном году является создание альянса семьи и образования. Обозначена задача выстраивания более тесного сотрудничества с родителями, способствующего повышению качества обучения и воспитания.</w:t>
            </w:r>
          </w:p>
          <w:p>
            <w:pPr>
              <w:pStyle w:val="NormalWeb"/>
              <w:widowControl/>
              <w:shd w:val="clear" w:color="auto" w:fill="FFFFFF"/>
              <w:spacing w:beforeAutospacing="0" w:before="0" w:afterAutospacing="0" w:after="0"/>
              <w:ind w:firstLine="318"/>
              <w:jc w:val="both"/>
              <w:rPr>
                <w:color w:themeColor="text1" w:val="000000"/>
                <w:sz w:val="28"/>
                <w:szCs w:val="28"/>
              </w:rPr>
            </w:pPr>
            <w:r>
              <w:rPr>
                <w:color w:themeColor="text1" w:val="000000"/>
                <w:kern w:val="0"/>
                <w:sz w:val="28"/>
                <w:szCs w:val="28"/>
                <w:lang w:val="ru-RU" w:bidi="ar-SA"/>
              </w:rPr>
              <w:t>Национальные ориентиры и задачи развития образования Красноярского края требуют от нас серьёзного осмысления и вдумчивой преобразовательной деятельности.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 xml:space="preserve">9 слайд </w:t>
            </w:r>
            <w:r>
              <w:rPr>
                <w:rFonts w:ascii="Times New Roman" w:hAnsi="Times New Roman"/>
                <w:i/>
                <w:kern w:val="0"/>
                <w:sz w:val="24"/>
                <w:szCs w:val="24"/>
                <w:lang w:val="ru-RU" w:eastAsia="en-US" w:bidi="ar-SA"/>
              </w:rPr>
              <w:t>(ФГОС)</w:t>
            </w:r>
          </w:p>
        </w:tc>
        <w:tc>
          <w:tcPr>
            <w:tcW w:w="9355" w:type="dxa"/>
            <w:tcBorders/>
          </w:tcPr>
          <w:p>
            <w:pPr>
              <w:pStyle w:val="Normal"/>
              <w:widowControl/>
              <w:spacing w:lineRule="auto" w:line="240" w:before="0" w:after="0"/>
              <w:ind w:firstLine="318"/>
              <w:jc w:val="both"/>
              <w:rPr>
                <w:color w:themeColor="text1" w:val="000000"/>
                <w:sz w:val="28"/>
                <w:szCs w:val="28"/>
              </w:rPr>
            </w:pPr>
            <w:r>
              <w:rPr>
                <w:rFonts w:ascii="Times New Roman" w:hAnsi="Times New Roman"/>
                <w:b/>
                <w:color w:themeColor="text1" w:val="000000"/>
                <w:kern w:val="0"/>
                <w:sz w:val="28"/>
                <w:szCs w:val="28"/>
                <w:lang w:val="ru-RU" w:eastAsia="en-US" w:bidi="ar-SA"/>
              </w:rPr>
              <w:t>Федеральные государственные образовательные стандарты</w:t>
            </w:r>
            <w:r>
              <w:rPr>
                <w:rFonts w:ascii="Times New Roman" w:hAnsi="Times New Roman"/>
                <w:color w:themeColor="text1" w:val="000000"/>
                <w:kern w:val="0"/>
                <w:sz w:val="28"/>
                <w:szCs w:val="28"/>
                <w:lang w:val="ru-RU" w:eastAsia="en-US" w:bidi="ar-SA"/>
              </w:rPr>
              <w:t xml:space="preserve"> дошкольного и общего образования определяют процессы смены парадигмы образования. Это требует довольно сложную работу по изменению, прежде всего, наших с вами представлений о сущностном понимании общего образования, об общеобразовательных результатах, о формах и способах учебно-воспитательного процесса, обеспечивающего доступность качественного образования каждому дошкольнику и обучающемуся. Делая новый шаг развития важно иметь твёрдую опору. И нам нужно проанализировать, что в муниципальной системе образования Красноярска сделано и какие задачи важно решить в наступающем 2024-2025 учебном году.</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 xml:space="preserve">10 слайд </w:t>
            </w:r>
            <w:r>
              <w:rPr>
                <w:rFonts w:ascii="Times New Roman" w:hAnsi="Times New Roman"/>
                <w:i/>
                <w:kern w:val="0"/>
                <w:sz w:val="24"/>
                <w:szCs w:val="24"/>
                <w:lang w:val="ru-RU" w:eastAsia="en-US" w:bidi="ar-SA"/>
              </w:rPr>
              <w:t>(Дошк. образование)</w:t>
            </w:r>
          </w:p>
        </w:tc>
        <w:tc>
          <w:tcPr>
            <w:tcW w:w="9355" w:type="dxa"/>
            <w:tcBorders/>
          </w:tcPr>
          <w:p>
            <w:pPr>
              <w:pStyle w:val="Default"/>
              <w:widowControl/>
              <w:spacing w:before="0" w:after="0"/>
              <w:ind w:firstLine="318"/>
              <w:jc w:val="both"/>
              <w:rPr>
                <w:color w:themeColor="text1" w:val="000000"/>
                <w:sz w:val="28"/>
                <w:szCs w:val="28"/>
              </w:rPr>
            </w:pPr>
            <w:r>
              <w:rPr>
                <w:rFonts w:eastAsia="Calibri"/>
                <w:color w:themeColor="text1" w:val="000000"/>
                <w:kern w:val="0"/>
                <w:sz w:val="28"/>
                <w:szCs w:val="28"/>
                <w:lang w:val="ru-RU" w:eastAsia="en-US" w:bidi="ar-SA"/>
              </w:rPr>
              <w:t xml:space="preserve">Основы социальных отношений закладываются в самом начале жизни человека, в семье. </w:t>
            </w:r>
            <w:r>
              <w:rPr>
                <w:rFonts w:eastAsia="Calibri"/>
                <w:b/>
                <w:color w:themeColor="text1" w:val="000000"/>
                <w:kern w:val="0"/>
                <w:sz w:val="28"/>
                <w:szCs w:val="28"/>
                <w:lang w:val="ru-RU" w:eastAsia="en-US" w:bidi="ar-SA"/>
              </w:rPr>
              <w:t>Дошкольная образовательная организация</w:t>
            </w:r>
            <w:r>
              <w:rPr>
                <w:rFonts w:eastAsia="Calibri"/>
                <w:color w:themeColor="text1" w:val="000000"/>
                <w:kern w:val="0"/>
                <w:sz w:val="28"/>
                <w:szCs w:val="28"/>
                <w:lang w:val="ru-RU" w:eastAsia="en-US" w:bidi="ar-SA"/>
              </w:rPr>
              <w:t xml:space="preserve"> выступает более стабильным образовательным институтом, потому что там происходит целенаправленная работа по развитию ребёнка, по его вхождению в социальную среду через освоение социальных норм, правил и ценностей, необходимых знаний и умений с приобретением навыков, позволяющих успешно взаимодействовать со сверстниками и взрослыми, а в завершении подготовиться к новому для него периоду школьной жизни.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11 слайд</w:t>
            </w:r>
          </w:p>
          <w:p>
            <w:pPr>
              <w:pStyle w:val="Normal"/>
              <w:widowControl/>
              <w:spacing w:lineRule="auto" w:line="240" w:before="0" w:after="0"/>
              <w:jc w:val="both"/>
              <w:rPr>
                <w:rFonts w:ascii="Times New Roman" w:hAnsi="Times New Roman"/>
                <w:i/>
                <w:i/>
                <w:sz w:val="24"/>
                <w:szCs w:val="24"/>
              </w:rPr>
            </w:pPr>
            <w:r>
              <w:rPr>
                <w:rFonts w:ascii="Times New Roman" w:hAnsi="Times New Roman"/>
                <w:i/>
                <w:kern w:val="0"/>
                <w:sz w:val="24"/>
                <w:szCs w:val="24"/>
                <w:lang w:val="ru-RU" w:eastAsia="en-US" w:bidi="ar-SA"/>
              </w:rPr>
              <w:t>(Дошк. образование структура+</w:t>
            </w:r>
          </w:p>
          <w:p>
            <w:pPr>
              <w:pStyle w:val="Normal"/>
              <w:widowControl/>
              <w:spacing w:lineRule="auto" w:line="240" w:before="0" w:after="0"/>
              <w:jc w:val="both"/>
              <w:rPr>
                <w:rFonts w:ascii="Times New Roman" w:hAnsi="Times New Roman"/>
                <w:i/>
                <w:i/>
                <w:sz w:val="24"/>
                <w:szCs w:val="24"/>
              </w:rPr>
            </w:pPr>
            <w:r>
              <w:rPr>
                <w:rFonts w:ascii="Times New Roman" w:hAnsi="Times New Roman"/>
                <w:i/>
                <w:kern w:val="0"/>
                <w:sz w:val="24"/>
                <w:szCs w:val="24"/>
                <w:lang w:val="ru-RU" w:eastAsia="en-US" w:bidi="ar-SA"/>
              </w:rPr>
              <w:t>охват)</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Дошкольное образование города организовано в 155 муниципальных образовательных учреждениях, 32 частных организациях и в 20 структурных подразделениях учреждений общего образования. </w:t>
            </w:r>
          </w:p>
          <w:p>
            <w:pPr>
              <w:pStyle w:val="NormalWeb"/>
              <w:widowControl/>
              <w:shd w:val="clear" w:color="auto" w:fill="FFFFFF"/>
              <w:spacing w:beforeAutospacing="0" w:before="0" w:afterAutospacing="0" w:after="0"/>
              <w:ind w:firstLine="318"/>
              <w:jc w:val="both"/>
              <w:rPr>
                <w:color w:themeColor="text1" w:val="000000"/>
                <w:sz w:val="28"/>
                <w:szCs w:val="28"/>
              </w:rPr>
            </w:pPr>
            <w:r>
              <w:rPr>
                <w:color w:themeColor="text1" w:val="000000"/>
                <w:kern w:val="0"/>
                <w:sz w:val="28"/>
                <w:szCs w:val="28"/>
                <w:lang w:val="ru-RU" w:bidi="ar-SA"/>
              </w:rPr>
              <w:t xml:space="preserve">В связи с уменьшением в 2023-2024 учебном году численности детей в возрасте от 3 до 7 лет мы начинаем открывать группы для детей </w:t>
              <w:br/>
              <w:t xml:space="preserve">от 1 года до полутора лет. С сентября нового учебного года </w:t>
              <w:br/>
              <w:t>запланировано создание 109 дополнительных мест для детей этого возраста.</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 xml:space="preserve">12 слайд </w:t>
            </w:r>
            <w:r>
              <w:rPr>
                <w:rFonts w:ascii="Times New Roman" w:hAnsi="Times New Roman"/>
                <w:kern w:val="0"/>
                <w:sz w:val="24"/>
                <w:szCs w:val="24"/>
                <w:lang w:val="ru-RU" w:eastAsia="en-US" w:bidi="ar-SA"/>
              </w:rPr>
              <w:t>(</w:t>
            </w:r>
            <w:r>
              <w:rPr>
                <w:rFonts w:ascii="Times New Roman" w:hAnsi="Times New Roman"/>
                <w:i/>
                <w:kern w:val="0"/>
                <w:sz w:val="24"/>
                <w:szCs w:val="24"/>
                <w:lang w:val="ru-RU" w:eastAsia="en-US" w:bidi="ar-SA"/>
              </w:rPr>
              <w:t>Дошк. образование</w:t>
            </w:r>
            <w:r>
              <w:rPr>
                <w:rFonts w:ascii="Times New Roman" w:hAnsi="Times New Roman"/>
                <w:kern w:val="0"/>
                <w:sz w:val="24"/>
                <w:szCs w:val="24"/>
                <w:lang w:val="ru-RU" w:eastAsia="en-US" w:bidi="ar-SA"/>
              </w:rPr>
              <w:t xml:space="preserve"> </w:t>
            </w:r>
            <w:r>
              <w:rPr>
                <w:rFonts w:ascii="Times New Roman" w:hAnsi="Times New Roman"/>
                <w:i/>
                <w:kern w:val="0"/>
                <w:sz w:val="24"/>
                <w:szCs w:val="24"/>
                <w:lang w:val="ru-RU" w:eastAsia="en-US" w:bidi="ar-SA"/>
              </w:rPr>
              <w:t>дети-проекты-исследования)</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Принятие новых федеральных документов в части реализации обязательного минимума содержания, заданного Федеральными программами и ФГОС дошкольного образования, требует приведения образовательных программ в соответствие нормативным требованиям. Такая работа была проделана во всех детских садах города.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Внешний аудит 15 программ, проведённый в рамках всероссийского мониторинга качества дошкольного образования, показал достаточную степень их соответствия федеральным стандартам и федеральным программам.</w:t>
            </w:r>
          </w:p>
          <w:p>
            <w:pPr>
              <w:pStyle w:val="Normal"/>
              <w:widowControl/>
              <w:tabs>
                <w:tab w:val="clear" w:pos="708"/>
                <w:tab w:val="left" w:pos="0" w:leader="none"/>
              </w:tabs>
              <w:spacing w:lineRule="auto" w:line="240" w:before="0" w:after="0"/>
              <w:ind w:firstLine="318"/>
              <w:jc w:val="both"/>
              <w:rPr>
                <w:rFonts w:ascii="Times New Roman" w:hAnsi="Times New Roman"/>
                <w:i/>
                <w:i/>
                <w:color w:themeColor="text1" w:val="000000"/>
                <w:sz w:val="28"/>
                <w:szCs w:val="28"/>
                <w:shd w:fill="FFFFFF" w:val="clear"/>
              </w:rPr>
            </w:pPr>
            <w:r>
              <w:rPr>
                <w:rFonts w:ascii="Times New Roman" w:hAnsi="Times New Roman"/>
                <w:color w:themeColor="text1" w:val="000000"/>
                <w:kern w:val="0"/>
                <w:sz w:val="28"/>
                <w:szCs w:val="28"/>
                <w:lang w:val="ru-RU" w:eastAsia="en-US" w:bidi="ar-SA"/>
              </w:rPr>
              <w:t>Следует отметить, что при реализации программ всё активнее педагогами дошкольного образования стала использоваться проектная деятельность. Соответственно это влечёт преобразование развивающей предметно-пространственной среды учреждений.</w:t>
            </w:r>
          </w:p>
        </w:tc>
      </w:tr>
      <w:tr>
        <w:trPr/>
        <w:tc>
          <w:tcPr>
            <w:tcW w:w="1667" w:type="dxa"/>
            <w:tcBorders/>
          </w:tcPr>
          <w:p>
            <w:pPr>
              <w:pStyle w:val="Normal"/>
              <w:widowControl/>
              <w:spacing w:lineRule="auto" w:line="240" w:before="0" w:after="0"/>
              <w:jc w:val="both"/>
              <w:rPr>
                <w:rFonts w:ascii="Times New Roman" w:hAnsi="Times New Roman"/>
                <w:sz w:val="24"/>
                <w:szCs w:val="24"/>
              </w:rPr>
            </w:pPr>
            <w:r>
              <w:rPr>
                <w:rFonts w:ascii="Times New Roman" w:hAnsi="Times New Roman"/>
                <w:kern w:val="0"/>
                <w:sz w:val="32"/>
                <w:szCs w:val="32"/>
                <w:lang w:val="ru-RU" w:eastAsia="en-US" w:bidi="ar-SA"/>
              </w:rPr>
              <w:t xml:space="preserve">13 слайд </w:t>
            </w:r>
            <w:r>
              <w:rPr>
                <w:rFonts w:ascii="Times New Roman" w:hAnsi="Times New Roman"/>
                <w:kern w:val="0"/>
                <w:sz w:val="24"/>
                <w:szCs w:val="24"/>
                <w:lang w:val="ru-RU" w:eastAsia="en-US" w:bidi="ar-SA"/>
              </w:rPr>
              <w:t>(</w:t>
            </w:r>
            <w:r>
              <w:rPr>
                <w:rFonts w:ascii="Times New Roman" w:hAnsi="Times New Roman"/>
                <w:i/>
                <w:kern w:val="0"/>
                <w:sz w:val="24"/>
                <w:szCs w:val="24"/>
                <w:lang w:val="ru-RU" w:eastAsia="en-US" w:bidi="ar-SA"/>
              </w:rPr>
              <w:t>Дошк. образование</w:t>
            </w:r>
            <w:r>
              <w:rPr>
                <w:rFonts w:ascii="Times New Roman" w:hAnsi="Times New Roman"/>
                <w:kern w:val="0"/>
                <w:sz w:val="24"/>
                <w:szCs w:val="24"/>
                <w:lang w:val="ru-RU" w:eastAsia="en-US" w:bidi="ar-SA"/>
              </w:rPr>
              <w:t xml:space="preserve"> </w:t>
            </w:r>
            <w:r>
              <w:rPr>
                <w:rFonts w:ascii="Times New Roman" w:hAnsi="Times New Roman"/>
                <w:i/>
                <w:kern w:val="0"/>
                <w:sz w:val="24"/>
                <w:szCs w:val="24"/>
                <w:lang w:val="ru-RU" w:eastAsia="en-US" w:bidi="ar-SA"/>
              </w:rPr>
              <w:t>дети с цифрой)</w:t>
            </w:r>
          </w:p>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b/>
                <w:color w:themeColor="text1" w:val="000000"/>
                <w:kern w:val="0"/>
                <w:sz w:val="28"/>
                <w:szCs w:val="28"/>
                <w:lang w:val="ru-RU" w:eastAsia="en-US" w:bidi="ar-SA"/>
              </w:rPr>
              <w:t>Цифровая и медиа среда</w:t>
            </w:r>
            <w:r>
              <w:rPr>
                <w:rFonts w:ascii="Times New Roman" w:hAnsi="Times New Roman"/>
                <w:color w:themeColor="text1" w:val="000000"/>
                <w:kern w:val="0"/>
                <w:sz w:val="28"/>
                <w:szCs w:val="28"/>
                <w:lang w:val="ru-RU" w:eastAsia="en-US" w:bidi="ar-SA"/>
              </w:rPr>
              <w:t xml:space="preserve"> становится неотъемлемой частью нашей жизни. Современная образовательная среда дошкольников включает различные электронные средства для использования цифровых и медиа технологий. </w:t>
            </w:r>
          </w:p>
          <w:p>
            <w:pPr>
              <w:pStyle w:val="Normal"/>
              <w:widowControl/>
              <w:spacing w:lineRule="auto" w:line="240" w:before="0" w:after="0"/>
              <w:ind w:firstLine="318"/>
              <w:jc w:val="both"/>
              <w:rPr>
                <w:rFonts w:ascii="Times New Roman" w:hAnsi="Times New Roman"/>
                <w:b/>
                <w:color w:themeColor="text1" w:val="000000"/>
                <w:spacing w:val="3"/>
                <w:sz w:val="28"/>
                <w:szCs w:val="28"/>
                <w:shd w:fill="FFFFFF" w:val="clear"/>
              </w:rPr>
            </w:pPr>
            <w:r>
              <w:rPr>
                <w:rFonts w:ascii="Times New Roman" w:hAnsi="Times New Roman"/>
                <w:color w:themeColor="text1" w:val="000000"/>
                <w:kern w:val="0"/>
                <w:sz w:val="28"/>
                <w:szCs w:val="28"/>
                <w:lang w:val="ru-RU" w:eastAsia="en-US" w:bidi="ar-SA"/>
              </w:rPr>
              <w:t>В 2024-2025 учебном году запланирована деятельность по внедрению в детских садах современных технологий по обучению детей легоконструированию. В мае 2024 года руководители 20 детских садов участвовали в семинаре с представителями федеральных экспертов Национального чемпионата по робототехнике (г. Красноярск, г. Ижевск). Мы рассчитываем, что опыт коллег по использованию лего-конструирования в образовательном процессе с детьми дошкольного возраста позволит выстроить преемственность и единые подходы, направленные на развитие у детей предпосылок инженерного мышления и естественно-научной грамотности.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14 слайд</w:t>
            </w:r>
          </w:p>
          <w:p>
            <w:pPr>
              <w:pStyle w:val="Normal"/>
              <w:widowControl/>
              <w:spacing w:lineRule="auto" w:line="240" w:before="0" w:after="0"/>
              <w:jc w:val="both"/>
              <w:rPr>
                <w:rFonts w:ascii="Times New Roman" w:hAnsi="Times New Roman"/>
                <w:i/>
                <w:i/>
                <w:sz w:val="24"/>
                <w:szCs w:val="24"/>
              </w:rPr>
            </w:pPr>
            <w:r>
              <w:rPr>
                <w:rFonts w:ascii="Times New Roman" w:hAnsi="Times New Roman"/>
                <w:i/>
                <w:kern w:val="0"/>
                <w:sz w:val="24"/>
                <w:szCs w:val="24"/>
                <w:lang w:val="ru-RU" w:eastAsia="en-US" w:bidi="ar-SA"/>
              </w:rPr>
              <w:t>(Дошк. образование дети, Юный горожанин, патриоты)</w:t>
            </w:r>
          </w:p>
        </w:tc>
        <w:tc>
          <w:tcPr>
            <w:tcW w:w="9355" w:type="dxa"/>
            <w:tcBorders/>
          </w:tcPr>
          <w:p>
            <w:pPr>
              <w:pStyle w:val="NormalWeb"/>
              <w:widowControl/>
              <w:shd w:val="clear" w:color="auto" w:fill="FFFFFF"/>
              <w:spacing w:beforeAutospacing="0" w:before="0" w:afterAutospacing="0" w:after="0"/>
              <w:ind w:firstLine="318"/>
              <w:jc w:val="both"/>
              <w:rPr>
                <w:rFonts w:eastAsia="Calibri" w:eastAsiaTheme="minorHAnsi"/>
                <w:color w:themeColor="text1" w:val="000000"/>
                <w:sz w:val="28"/>
                <w:szCs w:val="28"/>
                <w:lang w:eastAsia="en-US"/>
              </w:rPr>
            </w:pPr>
            <w:r>
              <w:rPr>
                <w:rFonts w:eastAsia="Calibri" w:eastAsiaTheme="minorHAnsi"/>
                <w:color w:themeColor="text1" w:val="000000"/>
                <w:kern w:val="0"/>
                <w:sz w:val="28"/>
                <w:szCs w:val="28"/>
                <w:lang w:val="ru-RU" w:eastAsia="en-US" w:bidi="ar-SA"/>
              </w:rPr>
              <w:t xml:space="preserve">Одним из приоритетов развития дошкольного образования является актуализация воспитательного потенциала в системе дошкольного образования. Задача формирования гражданской идентичности, любви к малой Родине, Красноярскому краю и России решается в рамках проекта «Юный горожанин» муниципального проекта </w:t>
            </w:r>
            <w:r>
              <w:rPr>
                <w:rFonts w:eastAsia="Calibri" w:eastAsiaTheme="minorHAnsi"/>
                <w:b/>
                <w:color w:themeColor="text1" w:val="000000"/>
                <w:kern w:val="0"/>
                <w:sz w:val="28"/>
                <w:szCs w:val="28"/>
                <w:lang w:val="ru-RU" w:eastAsia="en-US" w:bidi="ar-SA"/>
              </w:rPr>
              <w:t>«С чего начинается Родина?»</w:t>
            </w:r>
            <w:r>
              <w:rPr>
                <w:rFonts w:eastAsia="Calibri" w:eastAsiaTheme="minorHAnsi"/>
                <w:color w:themeColor="text1" w:val="000000"/>
                <w:kern w:val="0"/>
                <w:sz w:val="28"/>
                <w:szCs w:val="28"/>
                <w:lang w:val="ru-RU" w:eastAsia="en-US" w:bidi="ar-SA"/>
              </w:rPr>
              <w:t>.</w:t>
            </w:r>
          </w:p>
          <w:p>
            <w:pPr>
              <w:pStyle w:val="Normal"/>
              <w:widowControl/>
              <w:shd w:val="clear" w:color="auto" w:fill="FFFFFF"/>
              <w:spacing w:lineRule="auto" w:line="240" w:before="0" w:after="0"/>
              <w:ind w:firstLine="318"/>
              <w:jc w:val="both"/>
              <w:rPr>
                <w:rFonts w:ascii="Times New Roman" w:hAnsi="Times New Roman"/>
                <w:color w:themeColor="text1" w:val="000000"/>
                <w:sz w:val="28"/>
                <w:szCs w:val="28"/>
                <w:shd w:fill="FFFFFF" w:val="clear"/>
              </w:rPr>
            </w:pPr>
            <w:r>
              <w:rPr>
                <w:rFonts w:eastAsia="Calibri" w:ascii="Times New Roman" w:hAnsi="Times New Roman" w:eastAsiaTheme="minorHAnsi"/>
                <w:color w:themeColor="text1" w:val="000000"/>
                <w:kern w:val="0"/>
                <w:sz w:val="28"/>
                <w:szCs w:val="28"/>
                <w:lang w:val="ru-RU" w:eastAsia="en-US" w:bidi="ar-SA"/>
              </w:rPr>
              <w:t>Одним из результатов реализации данного проекта является цифровой инструмент «Гид юного Красноярца», который позволяет педагогам знакомить детей старшего дошкольного возраста с историей Красноярска, посетить исторические места, узнать о знаменитых горожанах. Гид юного Красноярца представляет собой интерактивную карту города с размещёнными на ней достопримечательностями.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15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(Дошкольное образование профразвитие)</w:t>
            </w:r>
          </w:p>
        </w:tc>
        <w:tc>
          <w:tcPr>
            <w:tcW w:w="9355" w:type="dxa"/>
            <w:tcBorders/>
          </w:tcPr>
          <w:p>
            <w:pPr>
              <w:pStyle w:val="NormalWeb"/>
              <w:widowControl/>
              <w:shd w:val="clear" w:color="auto" w:fill="FFFFFF"/>
              <w:spacing w:beforeAutospacing="0" w:before="0" w:afterAutospacing="0" w:after="0"/>
              <w:ind w:firstLine="318"/>
              <w:jc w:val="both"/>
              <w:rPr>
                <w:rFonts w:eastAsia="Calibri" w:eastAsiaTheme="minorHAnsi"/>
                <w:color w:themeColor="text1" w:val="000000"/>
                <w:sz w:val="28"/>
                <w:szCs w:val="28"/>
                <w:lang w:eastAsia="en-US"/>
              </w:rPr>
            </w:pPr>
            <w:r>
              <w:rPr>
                <w:rFonts w:eastAsia="Calibri" w:eastAsiaTheme="minorHAnsi"/>
                <w:color w:themeColor="text1" w:val="000000"/>
                <w:kern w:val="0"/>
                <w:sz w:val="28"/>
                <w:szCs w:val="28"/>
                <w:lang w:val="ru-RU" w:eastAsia="en-US" w:bidi="ar-SA"/>
              </w:rPr>
              <w:t xml:space="preserve">Задачи развития дошкольного образования требуют постоянного повышения профессиональной квалификации и мастерства, уровень которого педагоги подтверждают, принимая участие в профессиональных конкурсах. </w:t>
            </w:r>
          </w:p>
          <w:p>
            <w:pPr>
              <w:pStyle w:val="NormalWeb"/>
              <w:widowControl/>
              <w:shd w:val="clear" w:color="auto" w:fill="FFFFFF"/>
              <w:spacing w:beforeAutospacing="0" w:before="0" w:afterAutospacing="0" w:after="0"/>
              <w:ind w:firstLine="318"/>
              <w:jc w:val="both"/>
              <w:rPr>
                <w:rFonts w:eastAsia="Calibri" w:eastAsiaTheme="minorHAnsi"/>
                <w:color w:themeColor="text1" w:val="000000"/>
                <w:sz w:val="28"/>
                <w:szCs w:val="28"/>
                <w:lang w:eastAsia="en-US"/>
              </w:rPr>
            </w:pPr>
            <w:r>
              <w:rPr>
                <w:rFonts w:eastAsia="Calibri" w:eastAsiaTheme="minorHAnsi"/>
                <w:color w:themeColor="text1" w:val="000000"/>
                <w:kern w:val="0"/>
                <w:sz w:val="28"/>
                <w:szCs w:val="28"/>
                <w:lang w:val="ru-RU" w:eastAsia="en-US" w:bidi="ar-SA"/>
              </w:rPr>
              <w:t>В 2024 году Конкурс «Воспитатель года города Красноярска» проводился в десятый раз.</w:t>
            </w:r>
          </w:p>
          <w:p>
            <w:pPr>
              <w:pStyle w:val="NormalWeb"/>
              <w:widowControl/>
              <w:shd w:val="clear" w:color="auto" w:fill="FFFFFF"/>
              <w:spacing w:beforeAutospacing="0" w:before="0" w:afterAutospacing="0" w:after="0"/>
              <w:ind w:firstLine="318"/>
              <w:jc w:val="both"/>
              <w:rPr>
                <w:rFonts w:eastAsia="Calibri" w:eastAsiaTheme="minorHAnsi"/>
                <w:color w:themeColor="text1" w:val="000000"/>
                <w:sz w:val="28"/>
                <w:szCs w:val="28"/>
                <w:lang w:eastAsia="en-US"/>
              </w:rPr>
            </w:pPr>
            <w:r>
              <w:rPr>
                <w:rFonts w:eastAsia="Calibri" w:eastAsiaTheme="minorHAnsi"/>
                <w:color w:themeColor="text1" w:val="000000"/>
                <w:kern w:val="0"/>
                <w:sz w:val="28"/>
                <w:szCs w:val="28"/>
                <w:lang w:val="ru-RU" w:eastAsia="en-US" w:bidi="ar-SA"/>
              </w:rPr>
              <w:t>Победителем и городского и краевого конкурсов стала воспитатель муниципального дошкольного образовательного учреждения № 246 Екатерина БуНдан.</w:t>
            </w:r>
          </w:p>
          <w:p>
            <w:pPr>
              <w:pStyle w:val="NormalWeb"/>
              <w:widowControl/>
              <w:shd w:val="clear" w:color="auto" w:fill="FFFFFF"/>
              <w:spacing w:beforeAutospacing="0" w:before="0" w:afterAutospacing="0" w:after="0"/>
              <w:ind w:firstLine="318"/>
              <w:jc w:val="both"/>
              <w:rPr>
                <w:rFonts w:eastAsia="Calibri" w:eastAsiaTheme="minorHAnsi"/>
                <w:color w:themeColor="text1" w:val="000000"/>
                <w:sz w:val="28"/>
                <w:szCs w:val="28"/>
                <w:lang w:eastAsia="en-US"/>
              </w:rPr>
            </w:pPr>
            <w:r>
              <w:rPr>
                <w:rFonts w:eastAsia="Calibri" w:eastAsiaTheme="minorHAnsi"/>
                <w:color w:themeColor="text1" w:val="000000"/>
                <w:kern w:val="0"/>
                <w:sz w:val="28"/>
                <w:szCs w:val="28"/>
                <w:lang w:val="ru-RU" w:eastAsia="en-US" w:bidi="ar-SA"/>
              </w:rPr>
              <w:t>В число победителей краевого конкурса вошли и два наших городских лауреата.</w:t>
            </w:r>
          </w:p>
          <w:p>
            <w:pPr>
              <w:pStyle w:val="NormalWeb"/>
              <w:widowControl/>
              <w:shd w:val="clear" w:color="auto" w:fill="FFFFFF"/>
              <w:spacing w:beforeAutospacing="0" w:before="0" w:afterAutospacing="0" w:after="0"/>
              <w:ind w:firstLine="318"/>
              <w:jc w:val="both"/>
              <w:rPr>
                <w:rFonts w:eastAsia="Calibri" w:eastAsiaTheme="minorHAnsi"/>
                <w:color w:themeColor="text1" w:val="000000"/>
                <w:sz w:val="28"/>
                <w:szCs w:val="28"/>
                <w:lang w:eastAsia="en-US"/>
              </w:rPr>
            </w:pPr>
            <w:r>
              <w:rPr>
                <w:rFonts w:eastAsia="Calibri" w:eastAsiaTheme="minorHAnsi"/>
                <w:color w:themeColor="text1" w:val="000000"/>
                <w:kern w:val="0"/>
                <w:sz w:val="28"/>
                <w:szCs w:val="28"/>
                <w:lang w:val="ru-RU" w:eastAsia="en-US" w:bidi="ar-SA"/>
              </w:rPr>
              <w:t>Мы поздравляем также нашего молодого педагога из детского сада № 257 - Анастасию Кузюкову - победителя краевого конкурса среди молодых воспитателей.</w:t>
            </w:r>
          </w:p>
          <w:p>
            <w:pPr>
              <w:pStyle w:val="Normal"/>
              <w:widowControl/>
              <w:shd w:val="clear" w:color="auto" w:fill="FFFFFF"/>
              <w:spacing w:lineRule="auto" w:line="240" w:before="0" w:after="0"/>
              <w:ind w:firstLine="318"/>
              <w:jc w:val="both"/>
              <w:rPr>
                <w:rFonts w:ascii="Times New Roman" w:hAnsi="Times New Roman"/>
                <w:b/>
                <w:color w:themeColor="text1" w:val="000000"/>
                <w:sz w:val="28"/>
                <w:szCs w:val="28"/>
              </w:rPr>
            </w:pPr>
            <w:r>
              <w:rPr>
                <w:rFonts w:eastAsia="Calibri" w:ascii="Times New Roman" w:hAnsi="Times New Roman" w:eastAsiaTheme="minorHAnsi"/>
                <w:b/>
                <w:color w:themeColor="text1" w:val="000000"/>
                <w:kern w:val="0"/>
                <w:sz w:val="28"/>
                <w:szCs w:val="28"/>
                <w:lang w:val="ru-RU" w:eastAsia="en-US" w:bidi="ar-SA"/>
              </w:rPr>
              <w:t>Давайте поаплодируем нашим победителям!</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16 слайд</w:t>
            </w:r>
          </w:p>
          <w:p>
            <w:pPr>
              <w:pStyle w:val="Normal"/>
              <w:widowControl/>
              <w:spacing w:lineRule="auto" w:line="240" w:before="0" w:after="0"/>
              <w:jc w:val="both"/>
              <w:rPr>
                <w:rFonts w:ascii="Times New Roman" w:hAnsi="Times New Roman"/>
                <w:sz w:val="24"/>
                <w:szCs w:val="24"/>
              </w:rPr>
            </w:pPr>
            <w:r>
              <w:rPr>
                <w:rFonts w:ascii="Times New Roman" w:hAnsi="Times New Roman"/>
                <w:kern w:val="0"/>
                <w:sz w:val="24"/>
                <w:szCs w:val="24"/>
                <w:lang w:val="ru-RU" w:eastAsia="en-US" w:bidi="ar-SA"/>
              </w:rPr>
              <w:t>(</w:t>
            </w:r>
            <w:r>
              <w:rPr>
                <w:rFonts w:ascii="Times New Roman" w:hAnsi="Times New Roman"/>
                <w:i/>
                <w:kern w:val="0"/>
                <w:sz w:val="24"/>
                <w:szCs w:val="24"/>
                <w:lang w:val="ru-RU" w:eastAsia="en-US" w:bidi="ar-SA"/>
              </w:rPr>
              <w:t>Дошк. образование</w:t>
            </w:r>
            <w:r>
              <w:rPr>
                <w:rFonts w:ascii="Times New Roman" w:hAnsi="Times New Roman"/>
                <w:kern w:val="0"/>
                <w:sz w:val="24"/>
                <w:szCs w:val="24"/>
                <w:lang w:val="ru-RU" w:eastAsia="en-US" w:bidi="ar-SA"/>
              </w:rPr>
              <w:t xml:space="preserve"> </w:t>
            </w:r>
            <w:r>
              <w:rPr>
                <w:rFonts w:ascii="Times New Roman" w:hAnsi="Times New Roman"/>
                <w:i/>
                <w:kern w:val="0"/>
                <w:sz w:val="24"/>
                <w:szCs w:val="24"/>
                <w:lang w:val="ru-RU" w:eastAsia="en-US" w:bidi="ar-SA"/>
              </w:rPr>
              <w:t>Лучший педагогический проект)</w:t>
            </w:r>
          </w:p>
        </w:tc>
        <w:tc>
          <w:tcPr>
            <w:tcW w:w="9355" w:type="dxa"/>
            <w:tcBorders/>
          </w:tcPr>
          <w:p>
            <w:pPr>
              <w:pStyle w:val="Normal"/>
              <w:widowControl/>
              <w:shd w:val="clear" w:color="auto" w:fill="FFFFFF"/>
              <w:spacing w:lineRule="auto" w:line="240" w:before="0" w:after="0"/>
              <w:ind w:firstLine="318"/>
              <w:jc w:val="both"/>
              <w:rPr>
                <w:rFonts w:ascii="Times New Roman" w:hAnsi="Times New Roman"/>
                <w:color w:themeColor="text1" w:val="000000"/>
                <w:sz w:val="28"/>
                <w:szCs w:val="28"/>
              </w:rPr>
            </w:pPr>
            <w:r>
              <w:rPr>
                <w:rFonts w:eastAsia="Calibri" w:ascii="Times New Roman" w:hAnsi="Times New Roman" w:eastAsiaTheme="minorHAnsi"/>
                <w:color w:themeColor="text1" w:val="000000"/>
                <w:kern w:val="0"/>
                <w:sz w:val="28"/>
                <w:szCs w:val="28"/>
                <w:lang w:val="ru-RU" w:eastAsia="en-US" w:bidi="ar-SA"/>
              </w:rPr>
              <w:t>С целью выявления успешного и эффективного опыта в разработке и реализации проектов повышения качества дошкольного образования проводится городской конкурс «Лучший педагогический проект». Темы проектов и организации-победители в номинациях конкурса показаны на экране</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 xml:space="preserve">17 слайд </w:t>
            </w:r>
            <w:r>
              <w:rPr>
                <w:rFonts w:ascii="Times New Roman" w:hAnsi="Times New Roman"/>
                <w:i/>
                <w:kern w:val="0"/>
                <w:sz w:val="24"/>
                <w:szCs w:val="24"/>
                <w:lang w:val="ru-RU" w:eastAsia="en-US" w:bidi="ar-SA"/>
              </w:rPr>
              <w:t>(Задачи ДОУ)</w:t>
            </w:r>
          </w:p>
        </w:tc>
        <w:tc>
          <w:tcPr>
            <w:tcW w:w="9355" w:type="dxa"/>
            <w:tcBorders/>
          </w:tcPr>
          <w:p>
            <w:pPr>
              <w:pStyle w:val="Normal"/>
              <w:widowControl/>
              <w:spacing w:lineRule="auto" w:line="240" w:before="0" w:after="0"/>
              <w:ind w:firstLine="318"/>
              <w:jc w:val="both"/>
              <w:rPr>
                <w:rFonts w:ascii="Times New Roman" w:hAnsi="Times New Roman"/>
                <w:b/>
                <w:color w:themeColor="text1" w:val="000000"/>
                <w:sz w:val="28"/>
                <w:szCs w:val="28"/>
              </w:rPr>
            </w:pPr>
            <w:r>
              <w:rPr>
                <w:rFonts w:ascii="Times New Roman" w:hAnsi="Times New Roman"/>
                <w:b/>
                <w:color w:themeColor="text1" w:val="000000"/>
                <w:kern w:val="0"/>
                <w:sz w:val="28"/>
                <w:szCs w:val="28"/>
                <w:lang w:val="ru-RU" w:eastAsia="en-US" w:bidi="ar-SA"/>
              </w:rPr>
              <w:t>Исходя из целевых ориентиров развития дошкольного образования, на 2024-2025 учебный год предлагаются следующие задачи, представленные на экране:</w:t>
            </w:r>
          </w:p>
          <w:p>
            <w:pPr>
              <w:pStyle w:val="NormalWeb"/>
              <w:widowControl/>
              <w:numPr>
                <w:ilvl w:val="0"/>
                <w:numId w:val="2"/>
              </w:numPr>
              <w:shd w:val="clear" w:color="auto" w:fill="FFFFFF"/>
              <w:tabs>
                <w:tab w:val="clear" w:pos="708"/>
                <w:tab w:val="left" w:pos="426" w:leader="none"/>
                <w:tab w:val="left" w:pos="601" w:leader="none"/>
              </w:tabs>
              <w:spacing w:beforeAutospacing="0" w:before="0" w:afterAutospacing="0" w:after="0"/>
              <w:ind w:firstLine="318" w:left="0"/>
              <w:jc w:val="both"/>
              <w:rPr>
                <w:i/>
                <w:i/>
                <w:color w:themeColor="text1" w:val="000000"/>
                <w:sz w:val="28"/>
                <w:szCs w:val="28"/>
              </w:rPr>
            </w:pPr>
            <w:r>
              <w:rPr>
                <w:rFonts w:eastAsia="" w:eastAsiaTheme="minorEastAsia"/>
                <w:i/>
                <w:color w:themeColor="text1" w:val="000000"/>
                <w:kern w:val="0"/>
                <w:sz w:val="28"/>
                <w:szCs w:val="28"/>
                <w:lang w:val="ru-RU" w:bidi="ar-SA"/>
              </w:rPr>
              <w:t>Продолжить работу по отбору содержания программ воспитания и вариативной части ОП ДО, а также по выбору парциальных программ, форм и способов их реализации, которые в наибольшей степени направлены на гармоничное развитие каждого ребёнка.</w:t>
            </w:r>
          </w:p>
          <w:p>
            <w:pPr>
              <w:pStyle w:val="NormalWeb"/>
              <w:widowControl/>
              <w:numPr>
                <w:ilvl w:val="0"/>
                <w:numId w:val="2"/>
              </w:numPr>
              <w:shd w:val="clear" w:color="auto" w:fill="FFFFFF"/>
              <w:tabs>
                <w:tab w:val="clear" w:pos="708"/>
                <w:tab w:val="left" w:pos="426" w:leader="none"/>
                <w:tab w:val="left" w:pos="601" w:leader="none"/>
              </w:tabs>
              <w:spacing w:beforeAutospacing="0" w:before="0" w:afterAutospacing="0" w:after="0"/>
              <w:ind w:firstLine="318" w:left="0"/>
              <w:jc w:val="both"/>
              <w:rPr>
                <w:b/>
                <w:i/>
                <w:i/>
                <w:color w:themeColor="text1" w:val="000000"/>
                <w:sz w:val="28"/>
                <w:szCs w:val="28"/>
              </w:rPr>
            </w:pPr>
            <w:r>
              <w:rPr>
                <w:rFonts w:eastAsia="" w:eastAsiaTheme="minorEastAsia"/>
                <w:b/>
                <w:i/>
                <w:color w:themeColor="text1" w:val="000000"/>
                <w:kern w:val="0"/>
                <w:sz w:val="28"/>
                <w:szCs w:val="28"/>
                <w:lang w:val="ru-RU" w:bidi="ar-SA"/>
              </w:rPr>
              <w:t>Организовать просветительскую деятельность с родителями по вопросам воспитания, обучения, развития детей раннего и дошкольного возрастов.</w:t>
            </w:r>
          </w:p>
          <w:p>
            <w:pPr>
              <w:pStyle w:val="NormalWeb"/>
              <w:widowControl/>
              <w:numPr>
                <w:ilvl w:val="0"/>
                <w:numId w:val="2"/>
              </w:numPr>
              <w:shd w:val="clear" w:color="auto" w:fill="FFFFFF"/>
              <w:tabs>
                <w:tab w:val="clear" w:pos="708"/>
                <w:tab w:val="left" w:pos="426" w:leader="none"/>
                <w:tab w:val="left" w:pos="601" w:leader="none"/>
              </w:tabs>
              <w:spacing w:beforeAutospacing="0" w:before="0" w:afterAutospacing="0" w:after="0"/>
              <w:ind w:firstLine="318" w:left="0"/>
              <w:jc w:val="both"/>
              <w:rPr>
                <w:i/>
                <w:i/>
                <w:color w:themeColor="text1" w:val="000000"/>
                <w:sz w:val="28"/>
                <w:szCs w:val="28"/>
              </w:rPr>
            </w:pPr>
            <w:r>
              <w:rPr>
                <w:rFonts w:eastAsia="" w:eastAsiaTheme="minorEastAsia"/>
                <w:i/>
                <w:color w:themeColor="text1" w:val="000000"/>
                <w:kern w:val="0"/>
                <w:sz w:val="28"/>
                <w:szCs w:val="28"/>
                <w:lang w:val="ru-RU" w:bidi="ar-SA"/>
              </w:rPr>
              <w:t>Совершенствовать образовательную среду, обеспечивающую сохранение и укрепление физического, психического здоровья, эмоционального благополучия каждого ребёнка.</w:t>
            </w:r>
          </w:p>
          <w:p>
            <w:pPr>
              <w:pStyle w:val="NormalWeb"/>
              <w:widowControl/>
              <w:numPr>
                <w:ilvl w:val="0"/>
                <w:numId w:val="2"/>
              </w:numPr>
              <w:shd w:val="clear" w:color="auto" w:fill="FFFFFF"/>
              <w:tabs>
                <w:tab w:val="clear" w:pos="708"/>
                <w:tab w:val="left" w:pos="426" w:leader="none"/>
                <w:tab w:val="left" w:pos="601" w:leader="none"/>
              </w:tabs>
              <w:spacing w:beforeAutospacing="0" w:before="0" w:afterAutospacing="0" w:after="0"/>
              <w:ind w:firstLine="318" w:left="0"/>
              <w:jc w:val="both"/>
              <w:rPr>
                <w:i/>
                <w:i/>
                <w:color w:themeColor="text1" w:val="000000"/>
                <w:sz w:val="28"/>
                <w:szCs w:val="28"/>
              </w:rPr>
            </w:pPr>
            <w:r>
              <w:rPr>
                <w:rFonts w:eastAsia="" w:eastAsiaTheme="minorEastAsia"/>
                <w:i/>
                <w:color w:themeColor="text1" w:val="000000"/>
                <w:kern w:val="0"/>
                <w:sz w:val="28"/>
                <w:szCs w:val="28"/>
                <w:lang w:val="ru-RU" w:bidi="ar-SA"/>
              </w:rPr>
              <w:t>Совершенствовать профессиональное мастерство педагогических кадров дошкольных образовательных организаций, обеспечивающее гармоничное развитие каждого ребёнка, а также становление личностных качеств и способностей, характеризующих готовность дошкольника к начальному этапу школьного периода жизни.</w:t>
            </w:r>
          </w:p>
          <w:p>
            <w:pPr>
              <w:pStyle w:val="NormalWeb"/>
              <w:widowControl/>
              <w:numPr>
                <w:ilvl w:val="0"/>
                <w:numId w:val="2"/>
              </w:numPr>
              <w:shd w:val="clear" w:color="auto" w:fill="FFFFFF"/>
              <w:tabs>
                <w:tab w:val="clear" w:pos="708"/>
                <w:tab w:val="left" w:pos="426" w:leader="none"/>
                <w:tab w:val="left" w:pos="601" w:leader="none"/>
              </w:tabs>
              <w:spacing w:beforeAutospacing="0" w:before="0" w:afterAutospacing="0" w:after="0"/>
              <w:ind w:firstLine="318" w:left="0"/>
              <w:jc w:val="both"/>
              <w:rPr>
                <w:color w:themeColor="text1" w:val="000000"/>
                <w:sz w:val="28"/>
                <w:szCs w:val="28"/>
              </w:rPr>
            </w:pPr>
            <w:r>
              <w:rPr>
                <w:rFonts w:eastAsia="" w:eastAsiaTheme="minorEastAsia"/>
                <w:i/>
                <w:color w:themeColor="text1" w:val="000000"/>
                <w:kern w:val="0"/>
                <w:sz w:val="28"/>
                <w:szCs w:val="28"/>
                <w:lang w:val="ru-RU" w:bidi="ar-SA"/>
              </w:rPr>
              <w:t>Обеспечить преемственность дошкольного и начального общего образования с учётом требований Федеральных государственных образовательных стандартов дошкольного и начального общего образования (ФГОС ДО И ФГОС НОО).</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 xml:space="preserve">18 слайд </w:t>
            </w:r>
            <w:r>
              <w:rPr>
                <w:rFonts w:ascii="Times New Roman" w:hAnsi="Times New Roman"/>
                <w:i/>
                <w:kern w:val="0"/>
                <w:sz w:val="24"/>
                <w:szCs w:val="24"/>
                <w:lang w:val="ru-RU" w:eastAsia="en-US" w:bidi="ar-SA"/>
              </w:rPr>
              <w:t>(Общее образование)</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Следующая часть моего выступления посвящена </w:t>
            </w:r>
            <w:r>
              <w:rPr>
                <w:rFonts w:ascii="Times New Roman" w:hAnsi="Times New Roman"/>
                <w:b/>
                <w:color w:themeColor="text1" w:val="000000"/>
                <w:kern w:val="0"/>
                <w:sz w:val="28"/>
                <w:szCs w:val="28"/>
                <w:lang w:val="ru-RU" w:eastAsia="en-US" w:bidi="ar-SA"/>
              </w:rPr>
              <w:t>общему образованию</w:t>
            </w:r>
            <w:r>
              <w:rPr>
                <w:rFonts w:ascii="Times New Roman" w:hAnsi="Times New Roman"/>
                <w:color w:themeColor="text1" w:val="000000"/>
                <w:kern w:val="0"/>
                <w:sz w:val="28"/>
                <w:szCs w:val="28"/>
                <w:lang w:val="ru-RU" w:eastAsia="en-US" w:bidi="ar-SA"/>
              </w:rPr>
              <w:t xml:space="preserve">. </w:t>
            </w:r>
          </w:p>
          <w:p>
            <w:pPr>
              <w:pStyle w:val="NormalWeb"/>
              <w:widowControl/>
              <w:shd w:val="clear" w:color="auto" w:fill="FFFFFF"/>
              <w:spacing w:beforeAutospacing="0" w:before="0" w:afterAutospacing="0" w:after="0"/>
              <w:ind w:firstLine="318"/>
              <w:jc w:val="both"/>
              <w:rPr>
                <w:rFonts w:eastAsia="Calibri" w:eastAsiaTheme="minorHAnsi"/>
                <w:color w:themeColor="text1" w:val="000000"/>
                <w:sz w:val="28"/>
                <w:szCs w:val="28"/>
                <w:lang w:eastAsia="en-US"/>
              </w:rPr>
            </w:pPr>
            <w:r>
              <w:rPr>
                <w:rFonts w:eastAsia="Calibri" w:eastAsiaTheme="minorHAnsi"/>
                <w:color w:themeColor="text1" w:val="000000"/>
                <w:kern w:val="0"/>
                <w:sz w:val="28"/>
                <w:szCs w:val="28"/>
                <w:lang w:val="ru-RU" w:eastAsia="en-US" w:bidi="ar-SA"/>
              </w:rPr>
              <w:t xml:space="preserve">Говоря про общее образование, хотелось бы обратить внимание на то, что в федеральных государственных образовательных стандартах и в названиях уровней образования всё время подчёркивается: начального </w:t>
            </w:r>
            <w:r>
              <w:rPr>
                <w:rFonts w:eastAsia="Calibri" w:eastAsiaTheme="minorHAnsi"/>
                <w:b/>
                <w:color w:themeColor="text1" w:val="000000"/>
                <w:kern w:val="0"/>
                <w:sz w:val="28"/>
                <w:szCs w:val="28"/>
                <w:u w:val="single"/>
                <w:lang w:val="ru-RU" w:eastAsia="en-US" w:bidi="ar-SA"/>
              </w:rPr>
              <w:t>общего</w:t>
            </w:r>
            <w:r>
              <w:rPr>
                <w:rFonts w:eastAsia="Calibri" w:eastAsiaTheme="minorHAnsi"/>
                <w:color w:themeColor="text1" w:val="000000"/>
                <w:kern w:val="0"/>
                <w:sz w:val="28"/>
                <w:szCs w:val="28"/>
                <w:lang w:val="ru-RU" w:eastAsia="en-US" w:bidi="ar-SA"/>
              </w:rPr>
              <w:t xml:space="preserve">, основного </w:t>
            </w:r>
            <w:r>
              <w:rPr>
                <w:rFonts w:eastAsia="Calibri" w:eastAsiaTheme="minorHAnsi"/>
                <w:b/>
                <w:color w:themeColor="text1" w:val="000000"/>
                <w:kern w:val="0"/>
                <w:sz w:val="28"/>
                <w:szCs w:val="28"/>
                <w:u w:val="single"/>
                <w:lang w:val="ru-RU" w:eastAsia="en-US" w:bidi="ar-SA"/>
              </w:rPr>
              <w:t>общего</w:t>
            </w:r>
            <w:r>
              <w:rPr>
                <w:rFonts w:eastAsia="Calibri" w:eastAsiaTheme="minorHAnsi"/>
                <w:color w:themeColor="text1" w:val="000000"/>
                <w:kern w:val="0"/>
                <w:sz w:val="28"/>
                <w:szCs w:val="28"/>
                <w:lang w:val="ru-RU" w:eastAsia="en-US" w:bidi="ar-SA"/>
              </w:rPr>
              <w:t xml:space="preserve">, среднего </w:t>
            </w:r>
            <w:r>
              <w:rPr>
                <w:rFonts w:eastAsia="Calibri" w:eastAsiaTheme="minorHAnsi"/>
                <w:b/>
                <w:color w:themeColor="text1" w:val="000000"/>
                <w:kern w:val="0"/>
                <w:sz w:val="28"/>
                <w:szCs w:val="28"/>
                <w:u w:val="single"/>
                <w:lang w:val="ru-RU" w:eastAsia="en-US" w:bidi="ar-SA"/>
              </w:rPr>
              <w:t>общего</w:t>
            </w:r>
            <w:r>
              <w:rPr>
                <w:rFonts w:eastAsia="Calibri" w:eastAsiaTheme="minorHAnsi"/>
                <w:color w:themeColor="text1" w:val="000000"/>
                <w:kern w:val="0"/>
                <w:sz w:val="28"/>
                <w:szCs w:val="28"/>
                <w:lang w:val="ru-RU" w:eastAsia="en-US" w:bidi="ar-SA"/>
              </w:rPr>
              <w:t xml:space="preserve"> образования.</w:t>
            </w:r>
          </w:p>
          <w:p>
            <w:pPr>
              <w:pStyle w:val="Normal"/>
              <w:widowControl/>
              <w:shd w:val="clear" w:color="auto" w:fill="FFFFFF"/>
              <w:spacing w:lineRule="auto" w:line="240" w:before="0" w:after="0"/>
              <w:ind w:firstLine="318"/>
              <w:jc w:val="both"/>
              <w:rPr>
                <w:rFonts w:ascii="Times New Roman" w:hAnsi="Times New Roman"/>
                <w:color w:themeColor="text1" w:val="000000"/>
                <w:sz w:val="28"/>
                <w:szCs w:val="28"/>
              </w:rPr>
            </w:pPr>
            <w:r>
              <w:rPr>
                <w:rFonts w:eastAsia="Calibri" w:ascii="Times New Roman" w:hAnsi="Times New Roman" w:eastAsiaTheme="minorHAnsi"/>
                <w:color w:themeColor="text1" w:val="000000"/>
                <w:kern w:val="0"/>
                <w:sz w:val="28"/>
                <w:szCs w:val="28"/>
                <w:lang w:val="ru-RU" w:eastAsia="en-US" w:bidi="ar-SA"/>
              </w:rPr>
              <w:t>Это как раз и означает единое образовательное пространство, которое является основой сохранения и укрепления образовательного суверенитета страны. Общее образование - это образование каждого!</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19</w:t>
            </w:r>
            <w:r>
              <w:rPr>
                <w:rFonts w:ascii="Times New Roman" w:hAnsi="Times New Roman"/>
                <w:kern w:val="0"/>
                <w:sz w:val="28"/>
                <w:szCs w:val="28"/>
                <w:lang w:val="ru-RU" w:eastAsia="en-US" w:bidi="ar-SA"/>
              </w:rPr>
              <w:t xml:space="preserve"> слайд </w:t>
            </w:r>
            <w:r>
              <w:rPr>
                <w:rFonts w:ascii="Times New Roman" w:hAnsi="Times New Roman"/>
                <w:kern w:val="0"/>
                <w:sz w:val="24"/>
                <w:szCs w:val="24"/>
                <w:lang w:val="ru-RU" w:eastAsia="en-US" w:bidi="ar-SA"/>
              </w:rPr>
              <w:t>(</w:t>
            </w:r>
            <w:r>
              <w:rPr>
                <w:rFonts w:ascii="Times New Roman" w:hAnsi="Times New Roman"/>
                <w:i/>
                <w:kern w:val="0"/>
                <w:sz w:val="24"/>
                <w:szCs w:val="24"/>
                <w:lang w:val="ru-RU" w:eastAsia="en-US" w:bidi="ar-SA"/>
              </w:rPr>
              <w:t>Общее образование</w:t>
            </w:r>
            <w:r>
              <w:rPr>
                <w:rFonts w:ascii="Times New Roman" w:hAnsi="Times New Roman"/>
                <w:kern w:val="0"/>
                <w:sz w:val="24"/>
                <w:szCs w:val="24"/>
                <w:lang w:val="ru-RU" w:eastAsia="en-US" w:bidi="ar-SA"/>
              </w:rPr>
              <w:t xml:space="preserve"> Путин В.В.)</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Концепция «</w:t>
            </w:r>
            <w:r>
              <w:rPr>
                <w:rFonts w:ascii="Times New Roman" w:hAnsi="Times New Roman"/>
                <w:b/>
                <w:color w:themeColor="text1" w:val="000000"/>
                <w:kern w:val="0"/>
                <w:sz w:val="28"/>
                <w:szCs w:val="28"/>
                <w:lang w:val="ru-RU" w:eastAsia="en-US" w:bidi="ar-SA"/>
              </w:rPr>
              <w:t>Школы Министерства просвещения Российской Федерации</w:t>
            </w:r>
            <w:r>
              <w:rPr>
                <w:rFonts w:ascii="Times New Roman" w:hAnsi="Times New Roman"/>
                <w:color w:themeColor="text1" w:val="000000"/>
                <w:kern w:val="0"/>
                <w:sz w:val="28"/>
                <w:szCs w:val="28"/>
                <w:lang w:val="ru-RU" w:eastAsia="en-US" w:bidi="ar-SA"/>
              </w:rPr>
              <w:t>», воплощение идей которой осуществляется в рамках федерального проекта, является механизмом реализации базового принципа российской системы образования, сформулированного Президентом Российской Федерации Владимиром Владимировичем Путиным. Справедливость как доступность качественного образования для каждого.</w:t>
            </w:r>
          </w:p>
          <w:p>
            <w:pPr>
              <w:pStyle w:val="Normal"/>
              <w:widowControl/>
              <w:shd w:val="clear" w:color="auto" w:fill="FFFFFF"/>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В Концепции «Школы Минпросвещения России» реализованы приоритетные направления современной стратегии развития российского образования</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20 слайд</w:t>
            </w:r>
            <w:r>
              <w:rPr>
                <w:rFonts w:ascii="Times New Roman" w:hAnsi="Times New Roman"/>
                <w:i/>
                <w:kern w:val="0"/>
                <w:sz w:val="28"/>
                <w:szCs w:val="28"/>
                <w:lang w:val="ru-RU" w:eastAsia="en-US" w:bidi="ar-SA"/>
              </w:rPr>
              <w:t xml:space="preserve"> </w:t>
            </w:r>
            <w:r>
              <w:rPr>
                <w:rFonts w:ascii="Times New Roman" w:hAnsi="Times New Roman"/>
                <w:i/>
                <w:kern w:val="0"/>
                <w:sz w:val="24"/>
                <w:szCs w:val="24"/>
                <w:lang w:val="ru-RU" w:eastAsia="en-US" w:bidi="ar-SA"/>
              </w:rPr>
              <w:t>(Школа Минпросв. России</w:t>
            </w:r>
          </w:p>
        </w:tc>
        <w:tc>
          <w:tcPr>
            <w:tcW w:w="9355" w:type="dxa"/>
            <w:tcBorders/>
          </w:tcPr>
          <w:p>
            <w:pPr>
              <w:pStyle w:val="Normal"/>
              <w:widowControl/>
              <w:shd w:val="clear" w:color="auto" w:fill="FFFFFF"/>
              <w:spacing w:lineRule="auto" w:line="240" w:before="0" w:after="0"/>
              <w:ind w:firstLine="318"/>
              <w:jc w:val="both"/>
              <w:rPr>
                <w:rFonts w:ascii="Times New Roman" w:hAnsi="Times New Roman"/>
                <w:color w:themeColor="text1" w:val="000000"/>
                <w:sz w:val="28"/>
                <w:szCs w:val="28"/>
              </w:rPr>
            </w:pPr>
            <w:r>
              <w:rPr>
                <w:rFonts w:eastAsia="Calibri" w:ascii="Times New Roman" w:hAnsi="Times New Roman" w:eastAsiaTheme="minorHAnsi"/>
                <w:color w:themeColor="text1" w:val="000000"/>
                <w:kern w:val="0"/>
                <w:sz w:val="28"/>
                <w:szCs w:val="28"/>
                <w:lang w:val="ru-RU" w:eastAsia="en-US" w:bidi="ar-SA"/>
              </w:rPr>
              <w:t>Для понимания степени соответствия содержания деятельности и условий школ города Красноярска требованиям данного проекта в октябре-ноябре 2023 года прошли мероприятия по самодиагностике. Главным моментом в обработке результатов самодиагностики была квалификация образовательных организаций по уровням в каждом из 5-ти магистральных направлений и в 3-х ключевых условиях.</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 xml:space="preserve">21 слайд </w:t>
            </w:r>
            <w:r>
              <w:rPr>
                <w:rFonts w:ascii="Times New Roman" w:hAnsi="Times New Roman"/>
                <w:i/>
                <w:kern w:val="0"/>
                <w:sz w:val="24"/>
                <w:szCs w:val="24"/>
                <w:lang w:val="ru-RU" w:eastAsia="en-US" w:bidi="ar-SA"/>
              </w:rPr>
              <w:t>(Самодиагностика 2024)</w:t>
            </w:r>
          </w:p>
        </w:tc>
        <w:tc>
          <w:tcPr>
            <w:tcW w:w="9355" w:type="dxa"/>
            <w:tcBorders/>
          </w:tcPr>
          <w:p>
            <w:pPr>
              <w:pStyle w:val="Normal"/>
              <w:widowControl/>
              <w:shd w:val="clear" w:color="auto" w:fill="FFFFFF"/>
              <w:spacing w:lineRule="auto" w:line="240" w:before="0" w:after="0"/>
              <w:ind w:firstLine="318"/>
              <w:jc w:val="both"/>
              <w:rPr>
                <w:rFonts w:ascii="Times New Roman" w:hAnsi="Times New Roman"/>
                <w:color w:themeColor="text1" w:val="000000"/>
                <w:sz w:val="28"/>
                <w:szCs w:val="28"/>
              </w:rPr>
            </w:pPr>
            <w:r>
              <w:rPr>
                <w:rFonts w:eastAsia="Calibri" w:ascii="Times New Roman" w:hAnsi="Times New Roman" w:eastAsiaTheme="minorHAnsi"/>
                <w:color w:themeColor="text1" w:val="000000"/>
                <w:kern w:val="0"/>
                <w:sz w:val="28"/>
                <w:szCs w:val="28"/>
                <w:lang w:val="ru-RU" w:eastAsia="en-US" w:bidi="ar-SA"/>
              </w:rPr>
              <w:t>В июне 2024 года прошёл очередной этап</w:t>
            </w:r>
            <w:r>
              <w:rPr>
                <w:rFonts w:ascii="Times New Roman" w:hAnsi="Times New Roman"/>
                <w:color w:themeColor="text1" w:val="000000"/>
                <w:kern w:val="0"/>
                <w:sz w:val="28"/>
                <w:szCs w:val="28"/>
                <w:lang w:val="ru-RU" w:eastAsia="en-US" w:bidi="ar-SA"/>
              </w:rPr>
              <w:t xml:space="preserve"> </w:t>
            </w:r>
            <w:r>
              <w:rPr>
                <w:rFonts w:ascii="Times New Roman" w:hAnsi="Times New Roman"/>
                <w:b/>
                <w:color w:themeColor="text1" w:val="000000"/>
                <w:kern w:val="0"/>
                <w:sz w:val="28"/>
                <w:szCs w:val="28"/>
                <w:lang w:val="ru-RU" w:eastAsia="en-US" w:bidi="ar-SA"/>
              </w:rPr>
              <w:t>самодиагностики</w:t>
            </w:r>
            <w:r>
              <w:rPr>
                <w:rFonts w:eastAsia="Calibri" w:ascii="Times New Roman" w:hAnsi="Times New Roman" w:eastAsiaTheme="minorHAnsi"/>
                <w:color w:themeColor="text1" w:val="000000"/>
                <w:kern w:val="0"/>
                <w:sz w:val="28"/>
                <w:szCs w:val="28"/>
                <w:lang w:val="ru-RU" w:eastAsia="en-US" w:bidi="ar-SA"/>
              </w:rPr>
              <w:t>, в котором приняли участие все общеобразовательные организации. На основании полученных рекомендаций предстоит разработка и корректировка программ развития в логике и структуре формата «Школы Министерства просвещения России». В сентябре по программам развития должны пройти собеседования со специалистами краевого института развития образования. В октябре пройдёт 2 этап самодиагностики и до 10 ноября 2024 года каждая общеобразовательная организация должна загрузить программу развития на федеральную платформу.</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 xml:space="preserve">22 </w:t>
            </w:r>
            <w:r>
              <w:rPr>
                <w:rFonts w:ascii="Times New Roman" w:hAnsi="Times New Roman"/>
                <w:kern w:val="0"/>
                <w:sz w:val="24"/>
                <w:szCs w:val="24"/>
                <w:lang w:val="ru-RU" w:eastAsia="en-US" w:bidi="ar-SA"/>
              </w:rPr>
              <w:t xml:space="preserve">слайд </w:t>
            </w:r>
            <w:r>
              <w:rPr>
                <w:rFonts w:ascii="Times New Roman" w:hAnsi="Times New Roman"/>
                <w:i/>
                <w:kern w:val="0"/>
                <w:sz w:val="24"/>
                <w:szCs w:val="24"/>
                <w:lang w:val="ru-RU" w:eastAsia="en-US" w:bidi="ar-SA"/>
              </w:rPr>
              <w:t>(ЗНАНИЕ)</w:t>
            </w:r>
          </w:p>
        </w:tc>
        <w:tc>
          <w:tcPr>
            <w:tcW w:w="9355" w:type="dxa"/>
            <w:tcBorders/>
          </w:tcPr>
          <w:p>
            <w:pPr>
              <w:pStyle w:val="Normal"/>
              <w:widowControl/>
              <w:shd w:val="clear" w:color="auto" w:fill="FFFFFF"/>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Развитие муниципальной системы образования города Красноярска в 2024-2025 учебном году будет продолжено по ориентирам направлений проекта </w:t>
            </w:r>
            <w:r>
              <w:rPr>
                <w:rFonts w:ascii="Times New Roman" w:hAnsi="Times New Roman"/>
                <w:b/>
                <w:color w:themeColor="text1" w:val="000000"/>
                <w:kern w:val="0"/>
                <w:sz w:val="28"/>
                <w:szCs w:val="28"/>
                <w:lang w:val="ru-RU" w:eastAsia="en-US" w:bidi="ar-SA"/>
              </w:rPr>
              <w:t>«Школа Минпросвещения России»</w:t>
            </w:r>
            <w:r>
              <w:rPr>
                <w:rFonts w:ascii="Times New Roman" w:hAnsi="Times New Roman"/>
                <w:color w:themeColor="text1" w:val="000000"/>
                <w:kern w:val="0"/>
                <w:sz w:val="28"/>
                <w:szCs w:val="28"/>
                <w:lang w:val="ru-RU" w:eastAsia="en-US" w:bidi="ar-SA"/>
              </w:rPr>
              <w:t xml:space="preserve"> с выделением главного </w:t>
            </w:r>
            <w:r>
              <w:rPr>
                <w:rFonts w:ascii="Times New Roman" w:hAnsi="Times New Roman"/>
                <w:b/>
                <w:color w:themeColor="text1" w:val="000000"/>
                <w:kern w:val="0"/>
                <w:sz w:val="28"/>
                <w:szCs w:val="28"/>
                <w:lang w:val="ru-RU" w:eastAsia="en-US" w:bidi="ar-SA"/>
              </w:rPr>
              <w:t>стержневого приоритета</w:t>
            </w:r>
            <w:r>
              <w:rPr>
                <w:rFonts w:ascii="Times New Roman" w:hAnsi="Times New Roman"/>
                <w:color w:themeColor="text1" w:val="000000"/>
                <w:kern w:val="0"/>
                <w:sz w:val="28"/>
                <w:szCs w:val="28"/>
                <w:lang w:val="ru-RU" w:eastAsia="en-US" w:bidi="ar-SA"/>
              </w:rPr>
              <w:t xml:space="preserve"> - магистрального направления </w:t>
            </w:r>
            <w:r>
              <w:rPr>
                <w:rFonts w:ascii="Times New Roman" w:hAnsi="Times New Roman"/>
                <w:b/>
                <w:color w:themeColor="text1" w:val="000000"/>
                <w:kern w:val="0"/>
                <w:sz w:val="28"/>
                <w:szCs w:val="28"/>
                <w:lang w:val="ru-RU" w:eastAsia="en-US" w:bidi="ar-SA"/>
              </w:rPr>
              <w:t>«ЗНАНИЕ»</w:t>
            </w:r>
            <w:r>
              <w:rPr>
                <w:rFonts w:ascii="Times New Roman" w:hAnsi="Times New Roman"/>
                <w:color w:themeColor="text1" w:val="000000"/>
                <w:kern w:val="0"/>
                <w:sz w:val="28"/>
                <w:szCs w:val="28"/>
                <w:lang w:val="ru-RU" w:eastAsia="en-US" w:bidi="ar-SA"/>
              </w:rPr>
              <w:t xml:space="preserve"> для повышения качества учебно-воспитательного процесса и образовательных результатов в соответствии с ФГОС общего образования.</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23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(ЗНАНИЕ Реализация Дор. карты)</w:t>
            </w:r>
          </w:p>
        </w:tc>
        <w:tc>
          <w:tcPr>
            <w:tcW w:w="9355" w:type="dxa"/>
            <w:tcBorders/>
          </w:tcPr>
          <w:p>
            <w:pPr>
              <w:pStyle w:val="Normal"/>
              <w:widowControl/>
              <w:shd w:val="clear" w:color="auto" w:fill="FFFFFF"/>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 </w:t>
            </w:r>
            <w:r>
              <w:rPr>
                <w:rFonts w:ascii="Times New Roman" w:hAnsi="Times New Roman"/>
                <w:b/>
                <w:color w:themeColor="text1" w:val="000000"/>
                <w:kern w:val="0"/>
                <w:sz w:val="28"/>
                <w:szCs w:val="28"/>
                <w:lang w:val="ru-RU" w:eastAsia="en-US" w:bidi="ar-SA"/>
              </w:rPr>
              <w:t>Дорожной карте развития</w:t>
            </w:r>
            <w:r>
              <w:rPr>
                <w:rFonts w:ascii="Times New Roman" w:hAnsi="Times New Roman"/>
                <w:color w:themeColor="text1" w:val="000000"/>
                <w:kern w:val="0"/>
                <w:sz w:val="28"/>
                <w:szCs w:val="28"/>
                <w:lang w:val="ru-RU" w:eastAsia="en-US" w:bidi="ar-SA"/>
              </w:rPr>
              <w:t xml:space="preserve"> муниципальной системы образования особое внимание в прошедшем учебном году было уделено </w:t>
            </w:r>
            <w:r>
              <w:rPr>
                <w:rFonts w:ascii="Times New Roman" w:hAnsi="Times New Roman"/>
                <w:b/>
                <w:color w:themeColor="text1" w:val="000000"/>
                <w:kern w:val="0"/>
                <w:sz w:val="28"/>
                <w:szCs w:val="28"/>
                <w:lang w:val="ru-RU" w:eastAsia="en-US" w:bidi="ar-SA"/>
              </w:rPr>
              <w:t>повышению качества математического образования</w:t>
            </w:r>
            <w:r>
              <w:rPr>
                <w:rFonts w:ascii="Times New Roman" w:hAnsi="Times New Roman"/>
                <w:color w:themeColor="text1" w:val="000000"/>
                <w:kern w:val="0"/>
                <w:sz w:val="28"/>
                <w:szCs w:val="28"/>
                <w:lang w:val="ru-RU" w:eastAsia="en-US" w:bidi="ar-SA"/>
              </w:rPr>
              <w:t xml:space="preserve">. </w:t>
            </w:r>
          </w:p>
          <w:p>
            <w:pPr>
              <w:pStyle w:val="Normal"/>
              <w:widowControl/>
              <w:shd w:val="clear" w:color="auto" w:fill="FFFFFF"/>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Поставлены задачи, обязательные для выполнения всеми школами. Необходимо было проанализировать результаты оценочных процедур по математике и эффективность повышения квалификации учителей математики и учителей начальных классов, именно, по математике в соответствии с дефицитами их образовательной деятельности и по результатам профессиональной диагностики. Стояла задача организовать внедрение в практику учителей математики и учителей начальных классов деятельностных форм и методов обучения. Важно было повысить мотивацию обучающихся к изучению математики. И создать условия для развития тех, кто имеет математические способности.</w:t>
            </w:r>
          </w:p>
        </w:tc>
      </w:tr>
      <w:tr>
        <w:trPr/>
        <w:tc>
          <w:tcPr>
            <w:tcW w:w="1667" w:type="dxa"/>
            <w:tcBorders/>
          </w:tcPr>
          <w:p>
            <w:pPr>
              <w:pStyle w:val="Normal"/>
              <w:widowControl/>
              <w:spacing w:lineRule="auto" w:line="240" w:before="0" w:after="0"/>
              <w:jc w:val="both"/>
              <w:rPr>
                <w:rFonts w:ascii="Times New Roman" w:hAnsi="Times New Roman"/>
                <w:i/>
                <w:i/>
                <w:sz w:val="24"/>
                <w:szCs w:val="24"/>
              </w:rPr>
            </w:pPr>
            <w:r>
              <w:rPr>
                <w:rFonts w:ascii="Times New Roman" w:hAnsi="Times New Roman"/>
                <w:kern w:val="0"/>
                <w:sz w:val="32"/>
                <w:szCs w:val="32"/>
                <w:lang w:val="ru-RU" w:eastAsia="en-US" w:bidi="ar-SA"/>
              </w:rPr>
              <w:t xml:space="preserve">24 слайд </w:t>
            </w:r>
            <w:r>
              <w:rPr>
                <w:rFonts w:ascii="Times New Roman" w:hAnsi="Times New Roman"/>
                <w:i/>
                <w:kern w:val="0"/>
                <w:sz w:val="24"/>
                <w:szCs w:val="24"/>
                <w:lang w:val="ru-RU" w:eastAsia="en-US" w:bidi="ar-SA"/>
              </w:rPr>
              <w:t>(ЗНАНИЕ Проект Повышение мат. образования)</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 данном направлении был разработан и начал реализовываться муниципальный проект. Организации, представляющие группу разработчиков и реализующие проект в пилотном режиме, представлены на экране.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Для заместителей директоров по учебной работе целевой группы образовательных учреждений проведена серия методических семинаров. </w:t>
            </w:r>
          </w:p>
          <w:p>
            <w:pPr>
              <w:pStyle w:val="ListParagraph"/>
              <w:spacing w:before="0" w:after="0"/>
              <w:ind w:firstLine="318" w:left="0"/>
              <w:contextualSpacing w:val="false"/>
              <w:jc w:val="both"/>
              <w:rPr>
                <w:color w:themeColor="text1" w:val="000000"/>
                <w:sz w:val="28"/>
                <w:szCs w:val="28"/>
              </w:rPr>
            </w:pPr>
            <w:r>
              <w:rPr>
                <w:color w:themeColor="text1" w:val="000000"/>
                <w:kern w:val="0"/>
                <w:sz w:val="28"/>
                <w:szCs w:val="28"/>
                <w:lang w:val="ru-RU" w:bidi="ar-SA"/>
              </w:rPr>
              <w:t>К проблемам первого года реализации проекта можно отнести недостаточную включённость обучающихся в учебную деятельность на уроке из-за преобладания в преподавании математики фронтальной формы обучения. Вместе с тем, около четверти учителей, работающих с использованием методики проблемно-диалогического обучения, разработали и провели достаточно хорошие уроки, дающие надежду на повышение уровня освоения математики в перспективе второго года реализации проекта.</w:t>
            </w:r>
          </w:p>
          <w:p>
            <w:pPr>
              <w:pStyle w:val="ListParagraph"/>
              <w:spacing w:before="0" w:after="0"/>
              <w:ind w:firstLine="318" w:left="0"/>
              <w:contextualSpacing w:val="false"/>
              <w:jc w:val="both"/>
              <w:rPr>
                <w:color w:themeColor="text1" w:val="000000"/>
                <w:sz w:val="28"/>
                <w:szCs w:val="28"/>
              </w:rPr>
            </w:pPr>
            <w:r>
              <w:rPr>
                <w:color w:themeColor="text1" w:val="000000"/>
                <w:kern w:val="0"/>
                <w:sz w:val="28"/>
                <w:szCs w:val="28"/>
                <w:lang w:val="ru-RU" w:bidi="ar-SA"/>
              </w:rPr>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 xml:space="preserve">25 слайд </w:t>
            </w:r>
            <w:r>
              <w:rPr>
                <w:rFonts w:ascii="Times New Roman" w:hAnsi="Times New Roman"/>
                <w:i/>
                <w:kern w:val="0"/>
                <w:sz w:val="24"/>
                <w:szCs w:val="24"/>
                <w:lang w:val="ru-RU" w:eastAsia="en-US" w:bidi="ar-SA"/>
              </w:rPr>
              <w:t>(ЗНАНИЕ итоги 2023-2024)</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Давайте посмотрим итоги прошедшего учебного года по освоению образовательных программ.</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Доля учащихся с годовыми отметками «4» и «5» по всем предметам составляет по начальной школе – 62%, по основной – 38% и по старшей –  44%.</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Таким образом, можно сделать вывод, что в основной и старшей школе более половины обучающихся имеют по какому-то предмету тройки за год. Это более половины всех учащихся, т.е. каждый второй ученик с 5 по 9 класс.</w:t>
            </w:r>
          </w:p>
          <w:p>
            <w:pPr>
              <w:pStyle w:val="Normal"/>
              <w:widowControl/>
              <w:spacing w:lineRule="auto" w:line="240" w:before="0" w:after="0"/>
              <w:ind w:firstLine="318"/>
              <w:jc w:val="both"/>
              <w:rPr>
                <w:color w:themeColor="text1" w:val="000000"/>
                <w:sz w:val="28"/>
                <w:szCs w:val="28"/>
              </w:rPr>
            </w:pPr>
            <w:r>
              <w:rPr>
                <w:rFonts w:ascii="Times New Roman" w:hAnsi="Times New Roman"/>
                <w:color w:themeColor="text1" w:val="000000"/>
                <w:kern w:val="0"/>
                <w:sz w:val="28"/>
                <w:szCs w:val="28"/>
                <w:lang w:val="ru-RU" w:eastAsia="en-US" w:bidi="ar-SA"/>
              </w:rPr>
              <w:t xml:space="preserve">Число обучающихся 5-9 классов, не освоивших программы основного образования, составляет 1 137 человек. </w:t>
            </w:r>
          </w:p>
        </w:tc>
      </w:tr>
      <w:tr>
        <w:trPr/>
        <w:tc>
          <w:tcPr>
            <w:tcW w:w="1667" w:type="dxa"/>
            <w:tcBorders/>
          </w:tcPr>
          <w:p>
            <w:pPr>
              <w:pStyle w:val="Normal"/>
              <w:widowControl/>
              <w:spacing w:lineRule="auto" w:line="240" w:before="0" w:after="0"/>
              <w:jc w:val="both"/>
              <w:rPr>
                <w:rFonts w:ascii="Times New Roman" w:hAnsi="Times New Roman"/>
                <w:i/>
                <w:i/>
                <w:sz w:val="28"/>
                <w:szCs w:val="28"/>
              </w:rPr>
            </w:pPr>
            <w:r>
              <w:rPr>
                <w:rFonts w:ascii="Times New Roman" w:hAnsi="Times New Roman"/>
                <w:kern w:val="0"/>
                <w:sz w:val="32"/>
                <w:szCs w:val="32"/>
                <w:lang w:val="ru-RU" w:eastAsia="en-US" w:bidi="ar-SA"/>
              </w:rPr>
              <w:t>26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(ЗНАНИЕ итоги 2023-2024)</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Достаточно позитивно на этом фоне выглядит начальная школа.</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Причём в динамике 3-х последних лет успешность обучения прослеживается и по доле учащихся, имеющих годовые отметки «4» и «5», и выполняющих ВПР на «4» и «5» по математике, русскому языку и окружающему миру. Вместе с этим, начальная школа показывает последние два года достойный средний балл.</w:t>
            </w:r>
          </w:p>
        </w:tc>
      </w:tr>
      <w:tr>
        <w:trPr/>
        <w:tc>
          <w:tcPr>
            <w:tcW w:w="1667" w:type="dxa"/>
            <w:tcBorders/>
          </w:tcPr>
          <w:p>
            <w:pPr>
              <w:pStyle w:val="Normal"/>
              <w:widowControl/>
              <w:tabs>
                <w:tab w:val="clear" w:pos="708"/>
                <w:tab w:val="left" w:pos="626" w:leader="none"/>
              </w:tabs>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27 слайд</w:t>
            </w:r>
          </w:p>
          <w:p>
            <w:pPr>
              <w:pStyle w:val="Normal"/>
              <w:widowControl/>
              <w:tabs>
                <w:tab w:val="clear" w:pos="708"/>
                <w:tab w:val="left" w:pos="626" w:leader="none"/>
              </w:tabs>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(ЗНАНИЕ сравнение ВПР-4 и ВПР-5)</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Но выпускники начальной школы, перешедшие в 5 класс, при выполнении ВПР в этом году показывают следующие результаты.</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Доля учащихся, выполнивших ВПР для 5 класса на «4» и «5», значительно ниже и по математике, и по русскому языку, и по биологии. По среднему баллу значения по математике и русскому языку менее 3,5. Доля учащихся, получивших «двойки» составляет по математике почти  9%, по русскому языку – 15%, по биологии – чуть более 7%.</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Это проявление проблемы не ТОЛЬКО этого учебного года. Мы много говорим о преемственности начальной и основной школы. Конечно, можно уповать на то, что дети начальной школы психологически не могут перестроиться на другой характер обучения. Эта ситуация поднимает вопрос о целенаправленности в формировании универсальных учебных действий согласно ФГОС начального образования. Прошу внимательно понять причины выявленной ситуации.</w:t>
            </w:r>
          </w:p>
        </w:tc>
      </w:tr>
      <w:tr>
        <w:trPr>
          <w:trHeight w:val="1118" w:hRule="atLeast"/>
        </w:trPr>
        <w:tc>
          <w:tcPr>
            <w:tcW w:w="1667" w:type="dxa"/>
            <w:tcBorders/>
          </w:tcPr>
          <w:p>
            <w:pPr>
              <w:pStyle w:val="Normal"/>
              <w:widowControl/>
              <w:spacing w:lineRule="auto" w:line="240" w:before="0" w:after="0"/>
              <w:jc w:val="both"/>
              <w:rPr>
                <w:rFonts w:ascii="Times New Roman" w:hAnsi="Times New Roman"/>
                <w:i/>
                <w:i/>
                <w:sz w:val="28"/>
                <w:szCs w:val="28"/>
              </w:rPr>
            </w:pPr>
            <w:r>
              <w:rPr>
                <w:rFonts w:ascii="Times New Roman" w:hAnsi="Times New Roman"/>
                <w:kern w:val="0"/>
                <w:sz w:val="32"/>
                <w:szCs w:val="32"/>
                <w:lang w:val="ru-RU" w:eastAsia="en-US" w:bidi="ar-SA"/>
              </w:rPr>
              <w:t>28 слайд</w:t>
            </w:r>
          </w:p>
          <w:p>
            <w:pPr>
              <w:pStyle w:val="Normal"/>
              <w:widowControl/>
              <w:spacing w:lineRule="auto" w:line="240" w:before="0" w:after="0"/>
              <w:jc w:val="both"/>
              <w:rPr>
                <w:rFonts w:ascii="Times New Roman" w:hAnsi="Times New Roman"/>
                <w:i/>
                <w:i/>
                <w:sz w:val="24"/>
                <w:szCs w:val="24"/>
              </w:rPr>
            </w:pPr>
            <w:r>
              <w:rPr>
                <w:rFonts w:ascii="Times New Roman" w:hAnsi="Times New Roman"/>
                <w:i/>
                <w:kern w:val="0"/>
                <w:sz w:val="24"/>
                <w:szCs w:val="24"/>
                <w:lang w:val="ru-RU" w:eastAsia="en-US" w:bidi="ar-SA"/>
              </w:rPr>
              <w:t>(ЗНАНИЕ сравнение ВПР-4 и ВПР-5, ОГЭ - 9)</w:t>
            </w:r>
          </w:p>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Всероссийские проверочные работы, проведённые в 2024 году, показали с 5 по 8 класс недостаточный уровень качества обучения. Средний балл по городу не превышает 3,5 баллов на каждой параллели классов.</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Вместе с тем, следует отметить, что итоговый средний балл по городу, полученный девятиклассниками и по математике, и по русскому языку, неплохой. Причём, прослеживая итоги 3-х последних лет, средний бал по математике заметно вырос, и доля учащихся, выполнивших ОГЭ 9 класса на «4» и «5» повысилась, а получивших «двойки» чуть уменьшилась. Вероятно, хоть и преждевременно, но всё же стоит сказать о наших усилиях и особом внимании к математике во всех общеобразовательных организациях.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По русскому языку, напротив, просматривается снижение доли учащихся, выполнивших ОГЭ 9 класса на «4» и «5», и рост доли учащихся, получивших «двойки». </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 xml:space="preserve">29 слайд </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(ЗНАНИЕ сравнение ЕГЭ)</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О степени освоения образовательных программ на уровне среднего общего образования можно судить по итогам сдачи ЕГЭ выпускниками 11 классов. По математике удерживается неплохой уровень среднего балла и заметим, что произошло увеличение доли выпускников, выполнивших ЕГЭ на «4» и «5». </w:t>
            </w:r>
          </w:p>
          <w:p>
            <w:pPr>
              <w:pStyle w:val="Normal"/>
              <w:widowControl/>
              <w:shd w:val="clear" w:color="auto" w:fill="FFFFFF"/>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С русским языком наметилась негативная тенденция по среднему баллу. И обращаю внимание на показатели доли учащихся, получивших хорошие и нежелательные результаты.</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30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(ЗНАНИЕ Олимпиады)</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Одним из показателей успешности муниципальной системы образования является участие школьников во </w:t>
            </w:r>
            <w:r>
              <w:rPr>
                <w:rFonts w:ascii="Times New Roman" w:hAnsi="Times New Roman"/>
                <w:b/>
                <w:color w:themeColor="text1" w:val="000000"/>
                <w:kern w:val="0"/>
                <w:sz w:val="28"/>
                <w:szCs w:val="28"/>
                <w:lang w:val="ru-RU" w:eastAsia="en-US" w:bidi="ar-SA"/>
              </w:rPr>
              <w:t>Всероссийской олимпиаде</w:t>
            </w:r>
            <w:r>
              <w:rPr>
                <w:rFonts w:ascii="Times New Roman" w:hAnsi="Times New Roman"/>
                <w:color w:themeColor="text1" w:val="000000"/>
                <w:kern w:val="0"/>
                <w:sz w:val="28"/>
                <w:szCs w:val="28"/>
                <w:lang w:val="ru-RU" w:eastAsia="en-US" w:bidi="ar-SA"/>
              </w:rPr>
              <w:t>.</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В 2023-2024 учебном году охват школьным этапом составил 59 с половиной тысяч обучающихся с 4 по 11 классы.</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На муниципальном этапе, который проводился по 24 предметам, участвовал более трёх тысяч (3 041) школьников из 108 школ.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Количество участников регионального этапа составило 464 человека, что составляет 25% от общего количества участников.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Победителями и призёрами от двух до четырёх предметов стали 25 обучающихся.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Несмотря на стабильное количество победителей и призёров в процентном соотношении к общему количеству участников по Красноярскому краю, становится заметно ежегодное уменьшение количества участников федерального этапа Всероссийской олимпиады школьников.</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На протяжении 2-х лет никто из школьников города Красноярска не входит в число победителей, и всё меньше становится призёров. В 2023-2024 учебном году на федеральном этапе не было участников по ряду предметов: по русскому и немецкому языкам, литературе, физике, истории, праву, ОБЖ.</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Для решения проблем подготовки школьников к участию на региональном и федеральном этапах Всероссийской олимпиады в течение 2024-2025 учебного года будет разработана новая муниципальная модель выявления, поддержки и развития способностей и талантов обучающихся в системе образования города Красноярска.</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31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(ЗНАНИЕ Задачи)</w:t>
            </w:r>
          </w:p>
        </w:tc>
        <w:tc>
          <w:tcPr>
            <w:tcW w:w="9355" w:type="dxa"/>
            <w:tcBorders/>
          </w:tcPr>
          <w:p>
            <w:pPr>
              <w:pStyle w:val="Normal"/>
              <w:widowControl/>
              <w:spacing w:lineRule="auto" w:line="240" w:before="0" w:after="0"/>
              <w:ind w:firstLine="318"/>
              <w:jc w:val="both"/>
              <w:rPr>
                <w:rFonts w:ascii="Times New Roman" w:hAnsi="Times New Roman"/>
                <w:b/>
                <w:i/>
                <w:i/>
                <w:color w:themeColor="text1" w:val="000000"/>
                <w:sz w:val="28"/>
                <w:szCs w:val="28"/>
                <w:u w:val="single"/>
              </w:rPr>
            </w:pPr>
            <w:r>
              <w:rPr>
                <w:rFonts w:ascii="Times New Roman" w:hAnsi="Times New Roman"/>
                <w:b/>
                <w:color w:themeColor="text1" w:val="000000"/>
                <w:kern w:val="0"/>
                <w:sz w:val="28"/>
                <w:szCs w:val="28"/>
                <w:lang w:val="ru-RU" w:eastAsia="en-US" w:bidi="ar-SA"/>
              </w:rPr>
              <w:t>Задачи в 2024-2025 учебном году по магистральному направлению «ЗНАНИЕ» представлены на экране:</w:t>
            </w:r>
          </w:p>
          <w:p>
            <w:pPr>
              <w:pStyle w:val="Normal"/>
              <w:widowControl/>
              <w:numPr>
                <w:ilvl w:val="0"/>
                <w:numId w:val="3"/>
              </w:numPr>
              <w:tabs>
                <w:tab w:val="clear" w:pos="708"/>
                <w:tab w:val="left" w:pos="459" w:leader="none"/>
              </w:tabs>
              <w:spacing w:lineRule="auto" w:line="240" w:before="0" w:after="0"/>
              <w:ind w:firstLine="425" w:left="-108"/>
              <w:jc w:val="both"/>
              <w:rPr>
                <w:rFonts w:ascii="Times New Roman" w:hAnsi="Times New Roman"/>
                <w:i/>
                <w:i/>
                <w:sz w:val="28"/>
                <w:szCs w:val="28"/>
              </w:rPr>
            </w:pPr>
            <w:r>
              <w:rPr>
                <w:rFonts w:ascii="Times New Roman" w:hAnsi="Times New Roman"/>
                <w:i/>
                <w:kern w:val="0"/>
                <w:sz w:val="28"/>
                <w:szCs w:val="28"/>
                <w:lang w:val="ru-RU" w:eastAsia="en-US" w:bidi="ar-SA"/>
              </w:rPr>
              <w:t>Повысить качество учебно-воспитательного процесса для улучшения образовательных результатов по каждому учебному предмету посредством применения форм и способов обучения, обеспечивающих включённость каждого обучающегося в течение урока.</w:t>
            </w:r>
          </w:p>
          <w:p>
            <w:pPr>
              <w:pStyle w:val="Normal"/>
              <w:widowControl/>
              <w:numPr>
                <w:ilvl w:val="0"/>
                <w:numId w:val="3"/>
              </w:numPr>
              <w:tabs>
                <w:tab w:val="clear" w:pos="708"/>
                <w:tab w:val="left" w:pos="459" w:leader="none"/>
              </w:tabs>
              <w:spacing w:lineRule="auto" w:line="240" w:before="0" w:after="0"/>
              <w:ind w:firstLine="425" w:left="-108"/>
              <w:jc w:val="both"/>
              <w:rPr>
                <w:rFonts w:ascii="Times New Roman" w:hAnsi="Times New Roman"/>
                <w:i/>
                <w:i/>
                <w:sz w:val="28"/>
                <w:szCs w:val="28"/>
              </w:rPr>
            </w:pPr>
            <w:r>
              <w:rPr>
                <w:rFonts w:ascii="Times New Roman" w:hAnsi="Times New Roman"/>
                <w:i/>
                <w:kern w:val="0"/>
                <w:sz w:val="28"/>
                <w:szCs w:val="28"/>
                <w:lang w:val="ru-RU" w:eastAsia="en-US" w:bidi="ar-SA"/>
              </w:rPr>
              <w:t>Обеспечить достижение планируемых образовательных результатов ФГОС на каждом уровне общего образования.</w:t>
            </w:r>
          </w:p>
          <w:p>
            <w:pPr>
              <w:pStyle w:val="Normal"/>
              <w:widowControl/>
              <w:numPr>
                <w:ilvl w:val="0"/>
                <w:numId w:val="3"/>
              </w:numPr>
              <w:tabs>
                <w:tab w:val="clear" w:pos="708"/>
                <w:tab w:val="left" w:pos="459" w:leader="none"/>
              </w:tabs>
              <w:spacing w:lineRule="auto" w:line="240" w:before="0" w:after="0"/>
              <w:ind w:firstLine="425" w:left="-108"/>
              <w:jc w:val="both"/>
              <w:rPr>
                <w:rFonts w:ascii="Times New Roman" w:hAnsi="Times New Roman"/>
                <w:i/>
                <w:i/>
                <w:sz w:val="28"/>
                <w:szCs w:val="28"/>
              </w:rPr>
            </w:pPr>
            <w:r>
              <w:rPr>
                <w:rFonts w:ascii="Times New Roman" w:hAnsi="Times New Roman"/>
                <w:i/>
                <w:kern w:val="0"/>
                <w:sz w:val="28"/>
                <w:szCs w:val="28"/>
                <w:lang w:val="ru-RU" w:eastAsia="en-US" w:bidi="ar-SA"/>
              </w:rPr>
              <w:t>Совершенствовать внутреннюю систему оценки качества образования, обеспечивая объективность оценивания.</w:t>
            </w:r>
          </w:p>
          <w:p>
            <w:pPr>
              <w:pStyle w:val="Normal"/>
              <w:widowControl/>
              <w:numPr>
                <w:ilvl w:val="0"/>
                <w:numId w:val="3"/>
              </w:numPr>
              <w:tabs>
                <w:tab w:val="clear" w:pos="708"/>
                <w:tab w:val="left" w:pos="459" w:leader="none"/>
              </w:tabs>
              <w:spacing w:lineRule="auto" w:line="240" w:before="0" w:after="0"/>
              <w:ind w:firstLine="425" w:left="-108"/>
              <w:jc w:val="both"/>
              <w:rPr>
                <w:rFonts w:ascii="Times New Roman" w:hAnsi="Times New Roman"/>
                <w:i/>
                <w:i/>
                <w:sz w:val="28"/>
                <w:szCs w:val="28"/>
              </w:rPr>
            </w:pPr>
            <w:r>
              <w:rPr>
                <w:rFonts w:ascii="Times New Roman" w:hAnsi="Times New Roman"/>
                <w:i/>
                <w:kern w:val="0"/>
                <w:sz w:val="28"/>
                <w:szCs w:val="28"/>
                <w:lang w:val="ru-RU" w:eastAsia="en-US" w:bidi="ar-SA"/>
              </w:rPr>
              <w:t>Выстроить школьную и муниципальную систему выявления, поддержки и развития способностей обучающихся, показывающих повышенные результаты по учебным предметам.</w:t>
            </w:r>
          </w:p>
          <w:p>
            <w:pPr>
              <w:pStyle w:val="Normal"/>
              <w:widowControl/>
              <w:numPr>
                <w:ilvl w:val="0"/>
                <w:numId w:val="3"/>
              </w:numPr>
              <w:tabs>
                <w:tab w:val="clear" w:pos="708"/>
                <w:tab w:val="left" w:pos="459" w:leader="none"/>
                <w:tab w:val="left" w:pos="601" w:leader="none"/>
              </w:tabs>
              <w:spacing w:lineRule="auto" w:line="240" w:before="0" w:after="0"/>
              <w:ind w:firstLine="425" w:left="-108"/>
              <w:jc w:val="both"/>
              <w:rPr>
                <w:rFonts w:ascii="Times New Roman" w:hAnsi="Times New Roman"/>
                <w:color w:themeColor="text1" w:val="000000"/>
                <w:sz w:val="28"/>
                <w:szCs w:val="28"/>
              </w:rPr>
            </w:pPr>
            <w:r>
              <w:rPr>
                <w:rFonts w:ascii="Times New Roman" w:hAnsi="Times New Roman"/>
                <w:i/>
                <w:kern w:val="0"/>
                <w:sz w:val="28"/>
                <w:szCs w:val="28"/>
                <w:lang w:val="ru-RU" w:eastAsia="en-US" w:bidi="ar-SA"/>
              </w:rPr>
              <w:t>Создать систему методической деятельности, выстроенную на основе выявляемых дефицитов организации обучения и потребностей в решении задач развития образовательной организации.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32 слайд</w:t>
            </w:r>
          </w:p>
          <w:p>
            <w:pPr>
              <w:pStyle w:val="Normal"/>
              <w:widowControl/>
              <w:spacing w:lineRule="auto" w:line="240" w:before="0" w:after="0"/>
              <w:jc w:val="both"/>
              <w:rPr>
                <w:rFonts w:ascii="Times New Roman" w:hAnsi="Times New Roman"/>
                <w:sz w:val="32"/>
                <w:szCs w:val="32"/>
              </w:rPr>
            </w:pPr>
            <w:r>
              <w:rPr>
                <w:rFonts w:ascii="Times New Roman" w:hAnsi="Times New Roman"/>
                <w:i/>
                <w:kern w:val="0"/>
                <w:sz w:val="20"/>
                <w:szCs w:val="20"/>
                <w:lang w:val="ru-RU" w:eastAsia="en-US" w:bidi="ar-SA"/>
              </w:rPr>
              <w:t>ВОСПИТАНИЕ</w:t>
            </w:r>
          </w:p>
        </w:tc>
        <w:tc>
          <w:tcPr>
            <w:tcW w:w="9355" w:type="dxa"/>
            <w:tcBorders/>
          </w:tcPr>
          <w:p>
            <w:pPr>
              <w:pStyle w:val="ListParagraph"/>
              <w:spacing w:before="0" w:after="0"/>
              <w:ind w:firstLine="318" w:left="0"/>
              <w:contextualSpacing w:val="false"/>
              <w:jc w:val="both"/>
              <w:rPr>
                <w:color w:themeColor="text1" w:val="000000"/>
                <w:sz w:val="28"/>
                <w:szCs w:val="28"/>
              </w:rPr>
            </w:pPr>
            <w:r>
              <w:rPr>
                <w:b/>
                <w:color w:themeColor="text1" w:val="000000"/>
                <w:kern w:val="0"/>
                <w:sz w:val="28"/>
                <w:szCs w:val="28"/>
                <w:lang w:val="ru-RU" w:bidi="ar-SA"/>
              </w:rPr>
              <w:t>Воспитание</w:t>
            </w:r>
            <w:r>
              <w:rPr>
                <w:color w:themeColor="text1" w:val="000000"/>
                <w:kern w:val="0"/>
                <w:sz w:val="28"/>
                <w:szCs w:val="28"/>
                <w:lang w:val="ru-RU" w:bidi="ar-SA"/>
              </w:rPr>
              <w:t xml:space="preserve"> в образовательных учреждениях играет ключевую роль в развитии личности, обеспечивая условия для успешной социальной адаптации и реализации потенциала учащихся. </w:t>
            </w:r>
          </w:p>
          <w:p>
            <w:pPr>
              <w:pStyle w:val="ListParagraph"/>
              <w:spacing w:before="0" w:after="0"/>
              <w:ind w:firstLine="318" w:left="0"/>
              <w:contextualSpacing w:val="false"/>
              <w:jc w:val="both"/>
              <w:rPr>
                <w:color w:themeColor="text1" w:val="000000"/>
                <w:sz w:val="28"/>
                <w:szCs w:val="28"/>
              </w:rPr>
            </w:pPr>
            <w:r>
              <w:rPr>
                <w:color w:themeColor="text1" w:val="000000"/>
                <w:kern w:val="0"/>
                <w:sz w:val="28"/>
                <w:szCs w:val="28"/>
                <w:lang w:val="ru-RU" w:bidi="ar-SA"/>
              </w:rPr>
              <w:t xml:space="preserve">Способствуя гармоничному развитию, включая интеллектуальный, нравственный, культурный и эстетический рост, оно должно воспитывать патриотизм, уважение </w:t>
            </w:r>
            <w:r>
              <w:rPr>
                <w:rFonts w:eastAsia="Abyssinica SIL"/>
                <w:color w:themeColor="text1" w:val="000000"/>
                <w:kern w:val="0"/>
                <w:sz w:val="28"/>
                <w:szCs w:val="28"/>
                <w:lang w:val="ru-RU" w:bidi="ar-SA"/>
              </w:rPr>
              <w:t>к памяти защитников и подвигам Героев Отечества, к культурному наследию и традициям многонационального народа Российской Федерации, бережное отношение к природе и окружающей среде.</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33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реализация Дор. карты</w:t>
            </w:r>
          </w:p>
        </w:tc>
        <w:tc>
          <w:tcPr>
            <w:tcW w:w="9355" w:type="dxa"/>
            <w:tcBorders/>
          </w:tcPr>
          <w:p>
            <w:pPr>
              <w:pStyle w:val="Normal"/>
              <w:widowControl/>
              <w:spacing w:lineRule="auto" w:line="240" w:before="0" w:after="0"/>
              <w:ind w:firstLine="318"/>
              <w:jc w:val="both"/>
              <w:rPr>
                <w:rFonts w:ascii="Times New Roman" w:hAnsi="Times New Roman" w:eastAsia="Abyssinica SIL"/>
                <w:color w:themeColor="text1" w:val="000000"/>
                <w:sz w:val="28"/>
                <w:szCs w:val="28"/>
              </w:rPr>
            </w:pPr>
            <w:r>
              <w:rPr>
                <w:rFonts w:eastAsia="Abyssinica SIL" w:ascii="Times New Roman" w:hAnsi="Times New Roman"/>
                <w:color w:themeColor="text1" w:val="000000"/>
                <w:kern w:val="0"/>
                <w:sz w:val="28"/>
                <w:szCs w:val="28"/>
                <w:lang w:val="ru-RU" w:eastAsia="en-US" w:bidi="ar-SA"/>
              </w:rPr>
              <w:t xml:space="preserve">Задачи воспитания в 2023-2024 учебном году решались через реализацию </w:t>
            </w:r>
            <w:r>
              <w:rPr>
                <w:rFonts w:eastAsia="Abyssinica SIL" w:ascii="Times New Roman" w:hAnsi="Times New Roman"/>
                <w:b/>
                <w:color w:themeColor="text1" w:val="000000"/>
                <w:kern w:val="0"/>
                <w:sz w:val="28"/>
                <w:szCs w:val="28"/>
                <w:lang w:val="ru-RU" w:eastAsia="en-US" w:bidi="ar-SA"/>
              </w:rPr>
              <w:t>Дорожной карты</w:t>
            </w:r>
            <w:r>
              <w:rPr>
                <w:rFonts w:eastAsia="Abyssinica SIL" w:ascii="Times New Roman" w:hAnsi="Times New Roman"/>
                <w:color w:themeColor="text1" w:val="000000"/>
                <w:kern w:val="0"/>
                <w:sz w:val="28"/>
                <w:szCs w:val="28"/>
                <w:lang w:val="ru-RU" w:eastAsia="en-US" w:bidi="ar-SA"/>
              </w:rPr>
              <w:t xml:space="preserve"> развития муниципальной системы образования по направлению </w:t>
            </w:r>
            <w:r>
              <w:rPr>
                <w:rFonts w:eastAsia="Abyssinica SIL" w:ascii="Times New Roman" w:hAnsi="Times New Roman"/>
                <w:b/>
                <w:bCs/>
                <w:color w:themeColor="text1" w:val="000000"/>
                <w:kern w:val="0"/>
                <w:sz w:val="28"/>
                <w:szCs w:val="28"/>
                <w:lang w:val="ru-RU" w:eastAsia="en-US" w:bidi="ar-SA"/>
              </w:rPr>
              <w:t>«Приумножение потенциала воспитания»</w:t>
            </w:r>
            <w:r>
              <w:rPr>
                <w:rFonts w:eastAsia="Abyssinica SIL" w:ascii="Times New Roman" w:hAnsi="Times New Roman"/>
                <w:color w:themeColor="text1" w:val="000000"/>
                <w:kern w:val="0"/>
                <w:sz w:val="28"/>
                <w:szCs w:val="28"/>
                <w:lang w:val="ru-RU" w:eastAsia="en-US" w:bidi="ar-SA"/>
              </w:rPr>
              <w:t xml:space="preserve">. </w:t>
            </w:r>
          </w:p>
          <w:p>
            <w:pPr>
              <w:pStyle w:val="Normal"/>
              <w:widowControl/>
              <w:spacing w:lineRule="auto" w:line="240" w:before="0" w:after="0"/>
              <w:ind w:firstLine="318"/>
              <w:jc w:val="both"/>
              <w:rPr>
                <w:rFonts w:ascii="Times New Roman" w:hAnsi="Times New Roman"/>
                <w:color w:themeColor="text1" w:val="000000"/>
                <w:sz w:val="28"/>
                <w:szCs w:val="28"/>
              </w:rPr>
            </w:pPr>
            <w:r>
              <w:rPr>
                <w:rFonts w:eastAsia="Abyssinica SIL" w:ascii="Times New Roman" w:hAnsi="Times New Roman"/>
                <w:color w:themeColor="text1" w:val="000000"/>
                <w:kern w:val="0"/>
                <w:sz w:val="28"/>
                <w:szCs w:val="28"/>
                <w:lang w:val="ru-RU" w:eastAsia="en-US" w:bidi="ar-SA"/>
              </w:rPr>
              <w:t>Организации представлены</w:t>
            </w:r>
            <w:r>
              <w:rPr>
                <w:rFonts w:ascii="Times New Roman" w:hAnsi="Times New Roman"/>
                <w:color w:themeColor="text1" w:val="000000"/>
                <w:kern w:val="0"/>
                <w:sz w:val="28"/>
                <w:szCs w:val="28"/>
                <w:lang w:val="ru-RU" w:eastAsia="en-US" w:bidi="ar-SA"/>
              </w:rPr>
              <w:t xml:space="preserve"> на экране</w:t>
            </w:r>
            <w:r>
              <w:rPr>
                <w:rFonts w:eastAsia="Abyssinica SIL" w:ascii="Times New Roman" w:hAnsi="Times New Roman"/>
                <w:color w:themeColor="text1" w:val="000000"/>
                <w:kern w:val="0"/>
                <w:sz w:val="28"/>
                <w:szCs w:val="28"/>
                <w:lang w:val="ru-RU" w:eastAsia="en-US" w:bidi="ar-SA"/>
              </w:rPr>
              <w:t xml:space="preserve"> в соответствии с достигнутыми уровнями</w:t>
            </w:r>
            <w:r>
              <w:rPr>
                <w:rFonts w:ascii="Times New Roman" w:hAnsi="Times New Roman"/>
                <w:color w:themeColor="text1" w:val="000000"/>
                <w:kern w:val="0"/>
                <w:sz w:val="28"/>
                <w:szCs w:val="28"/>
                <w:lang w:val="ru-RU" w:eastAsia="en-US" w:bidi="ar-SA"/>
              </w:rPr>
              <w:t>.</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34 слайд</w:t>
            </w:r>
            <w:r>
              <w:rPr>
                <w:rFonts w:ascii="Times New Roman" w:hAnsi="Times New Roman"/>
                <w:i/>
                <w:kern w:val="0"/>
                <w:sz w:val="24"/>
                <w:szCs w:val="24"/>
                <w:lang w:val="ru-RU" w:eastAsia="en-US" w:bidi="ar-SA"/>
              </w:rPr>
              <w:t xml:space="preserve"> (</w:t>
            </w: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реализация Дор. карты)</w:t>
            </w:r>
          </w:p>
        </w:tc>
        <w:tc>
          <w:tcPr>
            <w:tcW w:w="9355" w:type="dxa"/>
            <w:tcBorders/>
          </w:tcPr>
          <w:p>
            <w:pPr>
              <w:pStyle w:val="Normal"/>
              <w:widowControl/>
              <w:pBdr/>
              <w:spacing w:lineRule="auto" w:line="240" w:before="0" w:after="0"/>
              <w:ind w:firstLine="318"/>
              <w:jc w:val="both"/>
              <w:rPr>
                <w:rFonts w:ascii="Times New Roman" w:hAnsi="Times New Roman"/>
                <w:color w:themeColor="text1" w:val="000000"/>
                <w:sz w:val="28"/>
                <w:szCs w:val="28"/>
              </w:rPr>
            </w:pPr>
            <w:r>
              <w:rPr>
                <w:rFonts w:eastAsia="Abyssinica SIL" w:ascii="Times New Roman" w:hAnsi="Times New Roman"/>
                <w:color w:themeColor="text1" w:val="000000"/>
                <w:kern w:val="0"/>
                <w:sz w:val="28"/>
                <w:szCs w:val="28"/>
                <w:lang w:val="ru-RU" w:eastAsia="en-US" w:bidi="ar-SA"/>
              </w:rPr>
              <w:t>Также в данном направлении каждой школой решалась задача ежеквартального проведения не менее 3-х занятий по 8-ми разным тематическим областям с выходом в городское пространство.</w:t>
            </w:r>
          </w:p>
          <w:p>
            <w:pPr>
              <w:pStyle w:val="ListParagraph"/>
              <w:spacing w:before="0" w:after="0"/>
              <w:ind w:firstLine="318" w:left="0"/>
              <w:contextualSpacing w:val="false"/>
              <w:jc w:val="both"/>
              <w:rPr>
                <w:color w:themeColor="text1" w:val="000000"/>
                <w:sz w:val="28"/>
                <w:szCs w:val="28"/>
              </w:rPr>
            </w:pPr>
            <w:r>
              <w:rPr>
                <w:rFonts w:eastAsia="Abyssinica SIL"/>
                <w:color w:themeColor="text1" w:val="000000"/>
                <w:kern w:val="0"/>
                <w:sz w:val="28"/>
                <w:szCs w:val="28"/>
                <w:lang w:val="ru-RU" w:bidi="ar-SA"/>
              </w:rPr>
              <w:t>Общий охват обучающихся занятиями, проводимыми в городе, к концу учебного года составил более 76 тысяч школьников.</w:t>
            </w:r>
          </w:p>
        </w:tc>
      </w:tr>
      <w:tr>
        <w:trPr/>
        <w:tc>
          <w:tcPr>
            <w:tcW w:w="1667" w:type="dxa"/>
            <w:tcBorders/>
          </w:tcPr>
          <w:p>
            <w:pPr>
              <w:pStyle w:val="Normal"/>
              <w:widowControl/>
              <w:spacing w:lineRule="auto" w:line="240" w:before="0" w:after="0"/>
              <w:jc w:val="both"/>
              <w:rPr>
                <w:rFonts w:ascii="Times New Roman" w:hAnsi="Times New Roman"/>
                <w:i/>
                <w:i/>
                <w:sz w:val="24"/>
                <w:szCs w:val="24"/>
              </w:rPr>
            </w:pPr>
            <w:r>
              <w:rPr>
                <w:rFonts w:ascii="Times New Roman" w:hAnsi="Times New Roman"/>
                <w:kern w:val="0"/>
                <w:sz w:val="32"/>
                <w:szCs w:val="32"/>
                <w:lang w:val="ru-RU" w:eastAsia="en-US" w:bidi="ar-SA"/>
              </w:rPr>
              <w:t>35 слайд</w:t>
            </w:r>
            <w:r>
              <w:rPr>
                <w:rFonts w:ascii="Times New Roman" w:hAnsi="Times New Roman"/>
                <w:i/>
                <w:kern w:val="0"/>
                <w:sz w:val="24"/>
                <w:szCs w:val="24"/>
                <w:lang w:val="ru-RU" w:eastAsia="en-US" w:bidi="ar-SA"/>
              </w:rPr>
              <w:t xml:space="preserve"> </w:t>
            </w:r>
          </w:p>
          <w:p>
            <w:pPr>
              <w:pStyle w:val="Normal"/>
              <w:widowControl/>
              <w:spacing w:lineRule="auto" w:line="240" w:before="0" w:after="0"/>
              <w:jc w:val="both"/>
              <w:rPr>
                <w:rFonts w:ascii="Times New Roman" w:hAnsi="Times New Roman"/>
                <w:i/>
                <w:i/>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Муниципальный проект)</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Муниципальный проект </w:t>
            </w:r>
            <w:r>
              <w:rPr>
                <w:rFonts w:ascii="Times New Roman" w:hAnsi="Times New Roman"/>
                <w:b/>
                <w:color w:themeColor="text1" w:val="000000"/>
                <w:kern w:val="0"/>
                <w:sz w:val="28"/>
                <w:szCs w:val="28"/>
                <w:lang w:val="ru-RU" w:eastAsia="en-US" w:bidi="ar-SA"/>
              </w:rPr>
              <w:t>«С чего начинается Родина»</w:t>
            </w:r>
            <w:r>
              <w:rPr>
                <w:rFonts w:ascii="Times New Roman" w:hAnsi="Times New Roman"/>
                <w:color w:themeColor="text1" w:val="000000"/>
                <w:kern w:val="0"/>
                <w:sz w:val="28"/>
                <w:szCs w:val="28"/>
                <w:lang w:val="ru-RU" w:eastAsia="en-US" w:bidi="ar-SA"/>
              </w:rPr>
              <w:t xml:space="preserve">, разработка и реализация которого осуществлялась в 2023-2024 учебном году, направлен на патриотическое воспитание подрастающего поколения посредством проектно-исследовательской и социально-значимой деятельности в пространстве города.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 рамках муниципального проекта реализуются два подпроекта: «Юный горожанин» и «Урок в городе». </w:t>
            </w:r>
          </w:p>
          <w:p>
            <w:pPr>
              <w:pStyle w:val="Normal"/>
              <w:widowControl/>
              <w:shd w:val="clear" w:color="auto" w:fill="FFFFFF"/>
              <w:spacing w:lineRule="auto" w:line="240" w:before="0" w:after="0"/>
              <w:ind w:firstLine="318"/>
              <w:jc w:val="both"/>
              <w:rPr>
                <w:rFonts w:ascii="Times New Roman" w:hAnsi="Times New Roman" w:eastAsia="Abyssinica SIL"/>
                <w:color w:themeColor="text1" w:val="000000"/>
                <w:sz w:val="28"/>
                <w:szCs w:val="28"/>
              </w:rPr>
            </w:pPr>
            <w:r>
              <w:rPr>
                <w:rFonts w:eastAsia="Abyssinica SIL" w:ascii="Times New Roman" w:hAnsi="Times New Roman"/>
                <w:color w:themeColor="text1" w:val="000000"/>
                <w:kern w:val="0"/>
                <w:sz w:val="28"/>
                <w:szCs w:val="28"/>
                <w:lang w:val="ru-RU" w:eastAsia="en-US" w:bidi="ar-SA"/>
              </w:rPr>
              <w:t xml:space="preserve">В рамках подпроекта </w:t>
            </w:r>
            <w:r>
              <w:rPr>
                <w:rFonts w:eastAsia="Abyssinica SIL" w:ascii="Times New Roman" w:hAnsi="Times New Roman"/>
                <w:b/>
                <w:color w:themeColor="text1" w:val="000000"/>
                <w:kern w:val="0"/>
                <w:sz w:val="28"/>
                <w:szCs w:val="28"/>
                <w:lang w:val="ru-RU" w:eastAsia="en-US" w:bidi="ar-SA"/>
              </w:rPr>
              <w:t>«Урок в городе»</w:t>
            </w:r>
            <w:r>
              <w:rPr>
                <w:rFonts w:eastAsia="Abyssinica SIL" w:ascii="Times New Roman" w:hAnsi="Times New Roman"/>
                <w:color w:themeColor="text1" w:val="000000"/>
                <w:kern w:val="0"/>
                <w:sz w:val="28"/>
                <w:szCs w:val="28"/>
                <w:lang w:val="ru-RU" w:eastAsia="en-US" w:bidi="ar-SA"/>
              </w:rPr>
              <w:t xml:space="preserve">, в пилотную группу которого </w:t>
            </w:r>
            <w:r>
              <w:rPr>
                <w:rFonts w:ascii="Times New Roman" w:hAnsi="Times New Roman"/>
                <w:color w:themeColor="text1" w:val="000000"/>
                <w:kern w:val="0"/>
                <w:sz w:val="28"/>
                <w:szCs w:val="28"/>
                <w:lang w:val="ru-RU" w:eastAsia="en-US" w:bidi="ar-SA"/>
              </w:rPr>
              <w:t>вовлечены педагоги 18 общеобразовательных организаций,</w:t>
            </w:r>
            <w:r>
              <w:rPr>
                <w:rFonts w:eastAsia="Abyssinica SIL" w:ascii="Times New Roman" w:hAnsi="Times New Roman"/>
                <w:b/>
                <w:bCs/>
                <w:color w:themeColor="text1" w:val="000000"/>
                <w:kern w:val="0"/>
                <w:sz w:val="28"/>
                <w:szCs w:val="28"/>
                <w:lang w:val="ru-RU" w:eastAsia="en-US" w:bidi="ar-SA"/>
              </w:rPr>
              <w:t xml:space="preserve"> </w:t>
            </w:r>
            <w:r>
              <w:rPr>
                <w:rFonts w:eastAsia="Abyssinica SIL" w:ascii="Times New Roman" w:hAnsi="Times New Roman"/>
                <w:color w:themeColor="text1" w:val="000000"/>
                <w:kern w:val="0"/>
                <w:sz w:val="28"/>
                <w:szCs w:val="28"/>
                <w:lang w:val="ru-RU" w:eastAsia="en-US" w:bidi="ar-SA"/>
              </w:rPr>
              <w:t xml:space="preserve">разработаны организационно-управленческие механизмы, формирующие у школьников гражданскую российскую идентичность, осознанное отношение к малой Родине, к родному краю, к нашей великой стране. </w:t>
            </w:r>
          </w:p>
          <w:p>
            <w:pPr>
              <w:pStyle w:val="Normal"/>
              <w:widowControl/>
              <w:shd w:val="clear" w:color="auto" w:fill="FFFFFF"/>
              <w:spacing w:lineRule="auto" w:line="240" w:before="0" w:after="0"/>
              <w:ind w:firstLine="318"/>
              <w:jc w:val="both"/>
              <w:rPr>
                <w:rFonts w:ascii="Times New Roman" w:hAnsi="Times New Roman"/>
                <w:color w:themeColor="text1" w:val="000000"/>
                <w:sz w:val="28"/>
                <w:szCs w:val="28"/>
              </w:rPr>
            </w:pPr>
            <w:r>
              <w:rPr>
                <w:rFonts w:eastAsia="Abyssinica SIL" w:ascii="Times New Roman" w:hAnsi="Times New Roman"/>
                <w:color w:themeColor="text1" w:val="000000"/>
                <w:kern w:val="0"/>
                <w:sz w:val="28"/>
                <w:szCs w:val="28"/>
                <w:lang w:val="ru-RU" w:eastAsia="en-US" w:bidi="ar-SA"/>
              </w:rPr>
              <w:t>На основе разработанного содержания создана интерактивная карта, на которой размещена информация о значимых местах каждого района города Красноярска, представлены выдающиеся красноярцы, сделавшие весомый вклад в развитие города, Красноярского края и России. С нового учебного года начнётся апробация разработанных механизмов и их корректировка.</w:t>
            </w:r>
          </w:p>
        </w:tc>
      </w:tr>
      <w:tr>
        <w:trPr/>
        <w:tc>
          <w:tcPr>
            <w:tcW w:w="1667" w:type="dxa"/>
            <w:tcBorders/>
          </w:tcPr>
          <w:p>
            <w:pPr>
              <w:pStyle w:val="Normal"/>
              <w:widowControl/>
              <w:spacing w:lineRule="auto" w:line="240" w:before="0" w:after="0"/>
              <w:jc w:val="both"/>
              <w:rPr>
                <w:i/>
                <w:i/>
              </w:rPr>
            </w:pPr>
            <w:r>
              <w:rPr>
                <w:rFonts w:ascii="Times New Roman" w:hAnsi="Times New Roman"/>
                <w:kern w:val="0"/>
                <w:sz w:val="32"/>
                <w:szCs w:val="32"/>
                <w:lang w:val="ru-RU" w:eastAsia="en-US" w:bidi="ar-SA"/>
              </w:rPr>
              <w:t>36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Мероприятия федерального уровня)</w:t>
            </w:r>
          </w:p>
        </w:tc>
        <w:tc>
          <w:tcPr>
            <w:tcW w:w="9355" w:type="dxa"/>
            <w:tcBorders/>
          </w:tcPr>
          <w:p>
            <w:pPr>
              <w:pStyle w:val="Normal"/>
              <w:widowControl/>
              <w:spacing w:lineRule="auto" w:line="240" w:before="0" w:after="0"/>
              <w:ind w:firstLine="318"/>
              <w:jc w:val="both"/>
              <w:rPr>
                <w:color w:themeColor="text1" w:val="000000"/>
                <w:sz w:val="28"/>
                <w:szCs w:val="28"/>
                <w:shd w:fill="FFFFFF" w:val="clear"/>
              </w:rPr>
            </w:pPr>
            <w:r>
              <w:rPr>
                <w:rFonts w:ascii="Times New Roman" w:hAnsi="Times New Roman"/>
                <w:color w:themeColor="text1" w:val="000000"/>
                <w:kern w:val="0"/>
                <w:sz w:val="28"/>
                <w:szCs w:val="28"/>
                <w:lang w:val="ru-RU" w:eastAsia="en-US" w:bidi="ar-SA"/>
              </w:rPr>
              <w:t>Создавая условия для становления успешной личности, раскрытия талантов и способностей каждого обучающегося школьники города активно вовлекаются в мероприятия и проекты федерального, регионального и муниципального уровней. Так во Всероссийском конкурсе «Большая перемена» приняли участие более четырех тысяч (4 372) школьников, из них 86 ребят стали полуфиналистами и 17 вошли в число финалистов.</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37 слайд</w:t>
            </w:r>
          </w:p>
          <w:p>
            <w:pPr>
              <w:pStyle w:val="Normal"/>
              <w:widowControl/>
              <w:spacing w:lineRule="auto" w:line="240" w:before="0" w:after="0"/>
              <w:jc w:val="both"/>
              <w:rPr>
                <w:rFonts w:ascii="Times New Roman" w:hAnsi="Times New Roman"/>
                <w:i/>
                <w:i/>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Всероссийский фестиваль)</w:t>
            </w:r>
          </w:p>
        </w:tc>
        <w:tc>
          <w:tcPr>
            <w:tcW w:w="9355" w:type="dxa"/>
            <w:tcBorders/>
          </w:tcPr>
          <w:p>
            <w:pPr>
              <w:pStyle w:val="ListParagraph"/>
              <w:spacing w:before="0" w:after="0"/>
              <w:ind w:firstLine="318" w:left="0"/>
              <w:contextualSpacing w:val="false"/>
              <w:jc w:val="both"/>
              <w:rPr>
                <w:color w:themeColor="text1" w:val="000000"/>
                <w:sz w:val="28"/>
                <w:szCs w:val="28"/>
                <w:shd w:fill="FFFFFF" w:val="clear"/>
              </w:rPr>
            </w:pPr>
            <w:r>
              <w:rPr>
                <w:color w:themeColor="text1" w:val="000000"/>
                <w:kern w:val="0"/>
                <w:sz w:val="28"/>
                <w:szCs w:val="28"/>
                <w:lang w:val="ru-RU" w:bidi="ar-SA"/>
              </w:rPr>
              <w:t>Задачи патриотического воспитания достаточно эффективно решает деятельность школьных музеев и музейная педагогика. На слайде показаны некоторые успехи такой важной работы, достигнутые на федеральном уровне и краевых мероприятиях.</w:t>
            </w:r>
          </w:p>
        </w:tc>
      </w:tr>
      <w:tr>
        <w:trPr/>
        <w:tc>
          <w:tcPr>
            <w:tcW w:w="1667" w:type="dxa"/>
            <w:tcBorders/>
          </w:tcPr>
          <w:p>
            <w:pPr>
              <w:pStyle w:val="Normal"/>
              <w:widowControl/>
              <w:spacing w:lineRule="auto" w:line="240" w:before="0" w:after="0"/>
              <w:jc w:val="both"/>
              <w:rPr>
                <w:rFonts w:ascii="Times New Roman" w:hAnsi="Times New Roman" w:eastAsia="Times New Roman"/>
                <w:i/>
                <w:i/>
                <w:sz w:val="24"/>
                <w:szCs w:val="24"/>
              </w:rPr>
            </w:pPr>
            <w:r>
              <w:rPr>
                <w:rFonts w:ascii="Times New Roman" w:hAnsi="Times New Roman"/>
                <w:kern w:val="0"/>
                <w:sz w:val="32"/>
                <w:szCs w:val="32"/>
                <w:lang w:val="ru-RU" w:eastAsia="en-US" w:bidi="ar-SA"/>
              </w:rPr>
              <w:t>38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СВО обществ. пространства)</w:t>
            </w:r>
          </w:p>
        </w:tc>
        <w:tc>
          <w:tcPr>
            <w:tcW w:w="9355" w:type="dxa"/>
            <w:tcBorders/>
          </w:tcPr>
          <w:p>
            <w:pPr>
              <w:pStyle w:val="ListParagraph"/>
              <w:spacing w:before="0" w:after="0"/>
              <w:ind w:firstLine="318" w:left="0"/>
              <w:contextualSpacing w:val="false"/>
              <w:jc w:val="both"/>
              <w:rPr>
                <w:color w:themeColor="text1" w:val="000000"/>
                <w:sz w:val="28"/>
                <w:szCs w:val="28"/>
              </w:rPr>
            </w:pPr>
            <w:r>
              <w:rPr>
                <w:color w:themeColor="text1" w:val="000000"/>
                <w:kern w:val="0"/>
                <w:sz w:val="28"/>
                <w:szCs w:val="28"/>
                <w:lang w:val="ru-RU" w:bidi="ar-SA"/>
              </w:rPr>
              <w:t xml:space="preserve">Повышенное внимание в воспитательной деятельности уделяется поддержке участников специальной военной операции. Проводимые совместные акции объединяют педагогов, детей и их родителей. </w:t>
            </w:r>
          </w:p>
          <w:p>
            <w:pPr>
              <w:pStyle w:val="ListParagraph"/>
              <w:spacing w:before="0" w:after="0"/>
              <w:ind w:firstLine="318" w:left="0"/>
              <w:contextualSpacing w:val="false"/>
              <w:jc w:val="both"/>
              <w:rPr>
                <w:color w:themeColor="text1" w:val="000000"/>
                <w:sz w:val="28"/>
                <w:szCs w:val="28"/>
                <w:shd w:fill="FFFFFF" w:val="clear"/>
              </w:rPr>
            </w:pPr>
            <w:r>
              <w:rPr>
                <w:color w:themeColor="text1" w:val="000000"/>
                <w:kern w:val="0"/>
                <w:sz w:val="28"/>
                <w:szCs w:val="28"/>
                <w:lang w:val="ru-RU" w:bidi="ar-SA"/>
              </w:rPr>
              <w:t xml:space="preserve">Это и плетение маскировочных сетей, сбор и отправка посылок в зону </w:t>
            </w:r>
            <w:r>
              <w:rPr>
                <w:b/>
                <w:color w:themeColor="text1" w:val="000000"/>
                <w:kern w:val="0"/>
                <w:sz w:val="28"/>
                <w:szCs w:val="28"/>
                <w:lang w:val="ru-RU" w:bidi="ar-SA"/>
              </w:rPr>
              <w:t>СВО</w:t>
            </w:r>
            <w:r>
              <w:rPr>
                <w:color w:themeColor="text1" w:val="000000"/>
                <w:kern w:val="0"/>
                <w:sz w:val="28"/>
                <w:szCs w:val="28"/>
                <w:lang w:val="ru-RU" w:bidi="ar-SA"/>
              </w:rPr>
              <w:t>, письма и открытки с рисунками и словами поддержки для наших бойцов. В школах города открыто 22 общественных пространства, посвящённых участникам специальной военной операции, проявившим отвагу, мужество и героизм.</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39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СВО Арт-объекты)</w:t>
            </w:r>
          </w:p>
        </w:tc>
        <w:tc>
          <w:tcPr>
            <w:tcW w:w="9355" w:type="dxa"/>
            <w:tcBorders/>
          </w:tcPr>
          <w:p>
            <w:pPr>
              <w:pStyle w:val="ListParagraph"/>
              <w:spacing w:before="0" w:after="0"/>
              <w:ind w:firstLine="318" w:left="0"/>
              <w:contextualSpacing w:val="false"/>
              <w:jc w:val="both"/>
              <w:rPr>
                <w:color w:themeColor="text1" w:val="000000"/>
                <w:sz w:val="28"/>
                <w:szCs w:val="28"/>
              </w:rPr>
            </w:pPr>
            <w:r>
              <w:rPr>
                <w:color w:themeColor="text1" w:val="000000"/>
                <w:kern w:val="0"/>
                <w:sz w:val="28"/>
                <w:szCs w:val="28"/>
                <w:lang w:val="ru-RU" w:bidi="ar-SA"/>
              </w:rPr>
              <w:t xml:space="preserve">Создано 48 арт-объектов, проведены выставки фотографий ветеранов боевых действий, участников СВО и другие различные экспозиции. </w:t>
            </w:r>
          </w:p>
          <w:p>
            <w:pPr>
              <w:pStyle w:val="ListParagraph"/>
              <w:spacing w:before="0" w:after="0"/>
              <w:ind w:firstLine="318" w:left="0"/>
              <w:contextualSpacing w:val="false"/>
              <w:jc w:val="both"/>
              <w:rPr>
                <w:color w:themeColor="text1" w:val="000000"/>
                <w:sz w:val="28"/>
                <w:szCs w:val="28"/>
              </w:rPr>
            </w:pPr>
            <w:r>
              <w:rPr>
                <w:color w:themeColor="text1" w:val="000000"/>
                <w:kern w:val="0"/>
                <w:sz w:val="28"/>
                <w:szCs w:val="28"/>
                <w:lang w:val="ru-RU" w:bidi="ar-SA"/>
              </w:rPr>
              <w:t>Более тысячи (1 397) педагогических работников и сорока пяти тысяч (45 314) обучающихся приняли участие в подготовке и проведении уроков об отваге и мужестве наших военных.</w:t>
            </w:r>
          </w:p>
        </w:tc>
      </w:tr>
      <w:tr>
        <w:trPr/>
        <w:tc>
          <w:tcPr>
            <w:tcW w:w="1667" w:type="dxa"/>
            <w:tcBorders/>
          </w:tcPr>
          <w:p>
            <w:pPr>
              <w:pStyle w:val="Normal"/>
              <w:widowControl/>
              <w:spacing w:lineRule="auto" w:line="240" w:before="0" w:after="0"/>
              <w:jc w:val="both"/>
              <w:rPr>
                <w:rFonts w:ascii="Times New Roman" w:hAnsi="Times New Roman"/>
                <w:i/>
                <w:i/>
                <w:sz w:val="24"/>
                <w:szCs w:val="24"/>
              </w:rPr>
            </w:pPr>
            <w:r>
              <w:rPr>
                <w:rFonts w:ascii="Times New Roman" w:hAnsi="Times New Roman"/>
                <w:kern w:val="0"/>
                <w:sz w:val="32"/>
                <w:szCs w:val="32"/>
                <w:lang w:val="ru-RU" w:eastAsia="en-US" w:bidi="ar-SA"/>
              </w:rPr>
              <w:t>40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Военно-патриотич. Фест.)</w:t>
            </w:r>
          </w:p>
        </w:tc>
        <w:tc>
          <w:tcPr>
            <w:tcW w:w="9355" w:type="dxa"/>
            <w:tcBorders/>
          </w:tcPr>
          <w:p>
            <w:pPr>
              <w:pStyle w:val="Normal"/>
              <w:widowControl/>
              <w:pBdr/>
              <w:spacing w:lineRule="auto" w:line="240" w:before="0" w:after="0"/>
              <w:ind w:firstLine="318"/>
              <w:jc w:val="both"/>
              <w:rPr>
                <w:color w:themeColor="text1" w:val="000000"/>
                <w:sz w:val="28"/>
                <w:szCs w:val="28"/>
              </w:rPr>
            </w:pPr>
            <w:r>
              <w:rPr>
                <w:rFonts w:ascii="Times New Roman" w:hAnsi="Times New Roman"/>
                <w:color w:themeColor="text1" w:val="000000"/>
                <w:kern w:val="0"/>
                <w:sz w:val="28"/>
                <w:szCs w:val="28"/>
                <w:lang w:val="ru-RU" w:eastAsia="en-US" w:bidi="ar-SA"/>
              </w:rPr>
              <w:t xml:space="preserve">Значимым событием муниципального уровня является городской Военно-патриотический фестиваль </w:t>
            </w:r>
            <w:r>
              <w:rPr>
                <w:rFonts w:ascii="Times New Roman" w:hAnsi="Times New Roman"/>
                <w:b/>
                <w:color w:themeColor="text1" w:val="000000"/>
                <w:kern w:val="0"/>
                <w:sz w:val="28"/>
                <w:szCs w:val="28"/>
                <w:lang w:val="ru-RU" w:eastAsia="en-US" w:bidi="ar-SA"/>
              </w:rPr>
              <w:t>«Красноярск. Летопись Победы»</w:t>
            </w:r>
            <w:r>
              <w:rPr>
                <w:rFonts w:ascii="Times New Roman" w:hAnsi="Times New Roman"/>
                <w:color w:themeColor="text1" w:val="000000"/>
                <w:kern w:val="0"/>
                <w:sz w:val="28"/>
                <w:szCs w:val="28"/>
                <w:lang w:val="ru-RU" w:eastAsia="en-US" w:bidi="ar-SA"/>
              </w:rPr>
              <w:t>. Тема фестиваля этого учебного года – «Культурный фронт Великой Отечественной войны». Районные команды-участники исследовали влияние различных видов искусства на поддержку боевого настроя жителей Красноярска и Красноярского края, участвовали в испытаниях военно-патриотического направления, а также представляли творческие презентации по изученному виду искусства в рамках театрально-драматического направления. Приняли участие более 3 тысяч человек.</w:t>
            </w:r>
          </w:p>
        </w:tc>
      </w:tr>
      <w:tr>
        <w:trPr/>
        <w:tc>
          <w:tcPr>
            <w:tcW w:w="1667" w:type="dxa"/>
            <w:tcBorders/>
          </w:tcPr>
          <w:p>
            <w:pPr>
              <w:pStyle w:val="Normal"/>
              <w:widowControl/>
              <w:spacing w:lineRule="auto" w:line="240" w:before="0" w:after="0"/>
              <w:jc w:val="both"/>
              <w:rPr>
                <w:i/>
                <w:i/>
                <w:sz w:val="24"/>
                <w:szCs w:val="24"/>
              </w:rPr>
            </w:pPr>
            <w:r>
              <w:rPr>
                <w:rFonts w:ascii="Times New Roman" w:hAnsi="Times New Roman"/>
                <w:kern w:val="0"/>
                <w:sz w:val="32"/>
                <w:szCs w:val="32"/>
                <w:lang w:val="ru-RU" w:eastAsia="en-US" w:bidi="ar-SA"/>
              </w:rPr>
              <w:t>41 слайд</w:t>
            </w:r>
          </w:p>
          <w:p>
            <w:pPr>
              <w:pStyle w:val="Normal"/>
              <w:widowControl/>
              <w:spacing w:lineRule="auto" w:line="240" w:before="0" w:after="0"/>
              <w:jc w:val="both"/>
              <w:rPr>
                <w:rFonts w:ascii="Times New Roman" w:hAnsi="Times New Roman"/>
                <w:i/>
                <w:i/>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летопись)</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 2023 году стартовал городской проект </w:t>
            </w:r>
            <w:r>
              <w:rPr>
                <w:rFonts w:ascii="Times New Roman" w:hAnsi="Times New Roman"/>
                <w:b/>
                <w:color w:themeColor="text1" w:val="000000"/>
                <w:kern w:val="0"/>
                <w:sz w:val="28"/>
                <w:szCs w:val="28"/>
                <w:lang w:val="ru-RU" w:eastAsia="en-US" w:bidi="ar-SA"/>
              </w:rPr>
              <w:t>«Летопись Образования города Красноярска»</w:t>
            </w:r>
            <w:r>
              <w:rPr>
                <w:rFonts w:ascii="Times New Roman" w:hAnsi="Times New Roman"/>
                <w:color w:themeColor="text1" w:val="000000"/>
                <w:kern w:val="0"/>
                <w:sz w:val="28"/>
                <w:szCs w:val="28"/>
                <w:lang w:val="ru-RU" w:eastAsia="en-US" w:bidi="ar-SA"/>
              </w:rPr>
              <w:t>. Цель – вовлечь обучающихся в изучение исторических фактов и архивных материалов, связанных с историей становления и развития муниципальной системы образования города Красноярска. Результаты проекта представлены в виде креативных, творческих медиа-продуктов на специально созданной платформе.</w:t>
            </w:r>
          </w:p>
          <w:p>
            <w:pPr>
              <w:pStyle w:val="Heading3"/>
              <w:widowControl/>
              <w:shd w:val="clear" w:color="auto" w:fill="FFFFFF"/>
              <w:spacing w:lineRule="auto" w:line="240" w:before="0" w:after="0"/>
              <w:ind w:firstLine="318"/>
              <w:jc w:val="both"/>
              <w:rPr>
                <w:rFonts w:ascii="Times New Roman" w:hAnsi="Times New Roman" w:eastAsia="Calibri" w:cs="Times New Roman"/>
                <w:b w:val="false"/>
                <w:bCs w:val="false"/>
                <w:color w:themeColor="text1" w:val="000000"/>
                <w:sz w:val="28"/>
                <w:szCs w:val="28"/>
                <w:shd w:fill="FFFFFF" w:val="clear"/>
              </w:rPr>
            </w:pPr>
            <w:r>
              <w:rPr>
                <w:rFonts w:eastAsia="Calibri" w:cs="Times New Roman" w:ascii="Times New Roman" w:hAnsi="Times New Roman"/>
                <w:b w:val="false"/>
                <w:color w:themeColor="text1" w:val="000000"/>
                <w:kern w:val="0"/>
                <w:sz w:val="28"/>
                <w:szCs w:val="28"/>
                <w:lang w:val="ru-RU" w:eastAsia="en-US" w:bidi="ar-SA"/>
              </w:rPr>
              <w:t>В завершении первого года реализации проекта по материалам исследований была организована викторина, в которой приняли участие сто шестьдесят один обучающийся из 23-х учреждений.</w:t>
            </w:r>
          </w:p>
        </w:tc>
      </w:tr>
      <w:tr>
        <w:trPr/>
        <w:tc>
          <w:tcPr>
            <w:tcW w:w="1667" w:type="dxa"/>
            <w:tcBorders/>
          </w:tcPr>
          <w:p>
            <w:pPr>
              <w:pStyle w:val="Normal"/>
              <w:widowControl/>
              <w:spacing w:lineRule="auto" w:line="240" w:before="0" w:after="0"/>
              <w:jc w:val="both"/>
              <w:rPr>
                <w:i/>
                <w:i/>
                <w:sz w:val="24"/>
                <w:szCs w:val="24"/>
              </w:rPr>
            </w:pPr>
            <w:r>
              <w:rPr>
                <w:rFonts w:ascii="Times New Roman" w:hAnsi="Times New Roman"/>
                <w:kern w:val="0"/>
                <w:sz w:val="32"/>
                <w:szCs w:val="32"/>
                <w:lang w:val="ru-RU" w:eastAsia="en-US" w:bidi="ar-SA"/>
              </w:rPr>
              <w:t>42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Образ. Чемпионат)</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Традиционным мероприятием муниципального уровня является </w:t>
            </w:r>
            <w:r>
              <w:rPr>
                <w:rFonts w:ascii="Times New Roman" w:hAnsi="Times New Roman"/>
                <w:b/>
                <w:color w:themeColor="text1" w:val="000000"/>
                <w:kern w:val="0"/>
                <w:sz w:val="28"/>
                <w:szCs w:val="28"/>
                <w:lang w:val="ru-RU" w:eastAsia="en-US" w:bidi="ar-SA"/>
              </w:rPr>
              <w:t>Образовательный Чемпионат</w:t>
            </w:r>
            <w:r>
              <w:rPr>
                <w:rFonts w:ascii="Times New Roman" w:hAnsi="Times New Roman"/>
                <w:color w:themeColor="text1" w:val="000000"/>
                <w:kern w:val="0"/>
                <w:sz w:val="28"/>
                <w:szCs w:val="28"/>
                <w:lang w:val="ru-RU" w:eastAsia="en-US" w:bidi="ar-SA"/>
              </w:rPr>
              <w:t>, который с 2020 года проводится ежегодно.</w:t>
            </w:r>
          </w:p>
          <w:p>
            <w:pPr>
              <w:pStyle w:val="ListParagraph"/>
              <w:spacing w:before="0" w:after="0"/>
              <w:ind w:firstLine="318" w:left="0"/>
              <w:contextualSpacing w:val="false"/>
              <w:jc w:val="both"/>
              <w:rPr>
                <w:color w:themeColor="text1" w:val="000000"/>
                <w:sz w:val="28"/>
                <w:szCs w:val="28"/>
              </w:rPr>
            </w:pPr>
            <w:r>
              <w:rPr>
                <w:rFonts w:eastAsia="Calibri"/>
                <w:color w:themeColor="text1" w:val="000000"/>
                <w:kern w:val="0"/>
                <w:sz w:val="28"/>
                <w:szCs w:val="28"/>
                <w:lang w:val="ru-RU" w:bidi="ar-SA"/>
              </w:rPr>
              <w:t>Образовательные организации, команды которых стали победителями и призёрами, представлены на экране.</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43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Образ. Чемпионат. Дисциплины)</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Хочется поблагодарить всех директоров и педагогов, которые взяли на себя организацию Чемпионата, предложили и подготовили разнообразный, оригинальный, интересный спектр предъявления школьниками своих творческих способностей.</w:t>
            </w:r>
          </w:p>
          <w:p>
            <w:pPr>
              <w:pStyle w:val="ListParagraph"/>
              <w:spacing w:before="0" w:after="0"/>
              <w:ind w:firstLine="318" w:left="0"/>
              <w:contextualSpacing w:val="false"/>
              <w:jc w:val="both"/>
              <w:rPr>
                <w:color w:themeColor="text1" w:val="000000"/>
                <w:sz w:val="28"/>
                <w:szCs w:val="28"/>
              </w:rPr>
            </w:pPr>
            <w:r>
              <w:rPr>
                <w:color w:themeColor="text1" w:val="000000"/>
                <w:kern w:val="0"/>
                <w:sz w:val="28"/>
                <w:szCs w:val="28"/>
                <w:shd w:fill="FFFFFF" w:val="clear"/>
                <w:lang w:val="ru-RU" w:bidi="ar-SA"/>
              </w:rPr>
              <w:t>Для того, чтобы помогать воплощать идеи школьников, привлекать их к просветительским, культурным и спортивным событиям, чтобы привносить новизну в работу органов самоуправления и совершенствовать в</w:t>
            </w:r>
            <w:r>
              <w:rPr>
                <w:color w:themeColor="text1" w:val="000000"/>
                <w:kern w:val="0"/>
                <w:sz w:val="28"/>
                <w:szCs w:val="28"/>
                <w:lang w:val="ru-RU" w:bidi="ar-SA"/>
              </w:rPr>
              <w:t xml:space="preserve">оспитательный процесс в образовательных организациях, </w:t>
            </w:r>
            <w:r>
              <w:rPr>
                <w:rFonts w:eastAsia="Abyssinica SIL"/>
                <w:color w:themeColor="text1" w:val="000000"/>
                <w:kern w:val="0"/>
                <w:sz w:val="28"/>
                <w:szCs w:val="28"/>
                <w:lang w:val="ru-RU" w:bidi="ar-SA"/>
              </w:rPr>
              <w:t>с 2023 года в рамках реализации федерального проекта «Патриотическое воспитание граждан Российской Федерации» в российских школах введена должность советника директора по воспитанию и взаимодействию с детскими общественными объединениями.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44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Советники директоров)</w:t>
            </w:r>
          </w:p>
        </w:tc>
        <w:tc>
          <w:tcPr>
            <w:tcW w:w="9355" w:type="dxa"/>
            <w:tcBorders/>
          </w:tcPr>
          <w:p>
            <w:pPr>
              <w:pStyle w:val="Normal"/>
              <w:widowControl/>
              <w:pBdr/>
              <w:shd w:val="clear" w:color="FFFFFF" w:fill="FFFFFF"/>
              <w:spacing w:lineRule="auto" w:line="240" w:before="0" w:after="0"/>
              <w:ind w:firstLine="318"/>
              <w:jc w:val="both"/>
              <w:rPr>
                <w:rFonts w:ascii="Times New Roman" w:hAnsi="Times New Roman" w:eastAsia="Abyssinica SIL"/>
                <w:color w:themeColor="text1" w:val="000000"/>
                <w:sz w:val="28"/>
                <w:szCs w:val="28"/>
              </w:rPr>
            </w:pPr>
            <w:r>
              <w:rPr>
                <w:rFonts w:eastAsia="Abyssinica SIL" w:ascii="Times New Roman" w:hAnsi="Times New Roman"/>
                <w:color w:themeColor="text1" w:val="000000"/>
                <w:kern w:val="0"/>
                <w:sz w:val="28"/>
                <w:szCs w:val="28"/>
                <w:lang w:val="ru-RU" w:eastAsia="en-US" w:bidi="ar-SA"/>
              </w:rPr>
              <w:t xml:space="preserve">По словам Министра просвещения Сергея Сергеевича Кравцова, «именно советники директоров по воспитанию становятся одними из творцов новых направлений в педагогике и организации работы с детьми, они играют важную роль в формировании новой педагогической среды» </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45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Вовлечённость в детские объед-я)</w:t>
            </w:r>
          </w:p>
        </w:tc>
        <w:tc>
          <w:tcPr>
            <w:tcW w:w="9355" w:type="dxa"/>
            <w:tcBorders/>
          </w:tcPr>
          <w:p>
            <w:pPr>
              <w:pStyle w:val="Normal"/>
              <w:widowControl/>
              <w:pBdr/>
              <w:shd w:val="clear" w:color="FFFFFF" w:fill="FFFFFF"/>
              <w:spacing w:lineRule="auto" w:line="240" w:before="0" w:after="0"/>
              <w:ind w:firstLine="318"/>
              <w:jc w:val="both"/>
              <w:rPr>
                <w:rFonts w:ascii="Times New Roman" w:hAnsi="Times New Roman" w:eastAsia="Abyssinica SIL"/>
                <w:color w:themeColor="text1" w:val="000000"/>
                <w:sz w:val="28"/>
                <w:szCs w:val="28"/>
              </w:rPr>
            </w:pPr>
            <w:r>
              <w:rPr>
                <w:rFonts w:eastAsia="Abyssinica SIL" w:ascii="Times New Roman" w:hAnsi="Times New Roman"/>
                <w:color w:themeColor="text1" w:val="000000"/>
                <w:kern w:val="0"/>
                <w:sz w:val="28"/>
                <w:szCs w:val="28"/>
                <w:lang w:val="ru-RU" w:eastAsia="en-US" w:bidi="ar-SA"/>
              </w:rPr>
              <w:t>По результатам реализации Дорожной карты в 2023-2024 учебном году во всех школах действовали первичные отделения Российского движения детей и молодежи «Движение первых».</w:t>
            </w:r>
          </w:p>
          <w:p>
            <w:pPr>
              <w:pStyle w:val="Normal"/>
              <w:widowControl/>
              <w:pBdr/>
              <w:shd w:val="clear" w:color="FFFFFF" w:fill="FFFFFF"/>
              <w:spacing w:lineRule="auto" w:line="240" w:before="0" w:after="0"/>
              <w:ind w:firstLine="318"/>
              <w:jc w:val="both"/>
              <w:rPr>
                <w:rFonts w:ascii="Times New Roman" w:hAnsi="Times New Roman" w:eastAsia="Abyssinica SIL"/>
                <w:color w:themeColor="text1" w:val="000000"/>
                <w:sz w:val="28"/>
                <w:szCs w:val="28"/>
              </w:rPr>
            </w:pPr>
            <w:r>
              <w:rPr>
                <w:rFonts w:eastAsia="Abyssinica SIL" w:ascii="Times New Roman" w:hAnsi="Times New Roman"/>
                <w:color w:themeColor="text1" w:val="000000"/>
                <w:kern w:val="0"/>
                <w:sz w:val="28"/>
                <w:szCs w:val="28"/>
                <w:lang w:val="ru-RU" w:eastAsia="en-US" w:bidi="ar-SA"/>
              </w:rPr>
              <w:t xml:space="preserve">Общее количество участников детских общественных объединений в течение учебного года выросло на 20% и составляет почти 40% от общего количества обучающихся в системе образования города. </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46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ВОСПИТАНИЕ</w:t>
            </w:r>
            <w:r>
              <w:rPr>
                <w:rFonts w:ascii="Times New Roman" w:hAnsi="Times New Roman"/>
                <w:i/>
                <w:kern w:val="0"/>
                <w:sz w:val="24"/>
                <w:szCs w:val="24"/>
                <w:lang w:val="ru-RU" w:eastAsia="en-US" w:bidi="ar-SA"/>
              </w:rPr>
              <w:t xml:space="preserve"> задачи)</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b/>
                <w:bCs/>
                <w:color w:themeColor="text1" w:val="000000"/>
                <w:kern w:val="0"/>
                <w:sz w:val="28"/>
                <w:szCs w:val="28"/>
                <w:lang w:val="ru-RU" w:eastAsia="en-US" w:bidi="ar-SA"/>
              </w:rPr>
              <w:t>На экране представлены задачи на 2024-2025 учебный год в направлении «ВОСПИТАНИЕ», включающие итоги Дня Управления по вопросам, которые обсуждали заместители директоров по воспитанию:</w:t>
            </w:r>
          </w:p>
          <w:p>
            <w:pPr>
              <w:pStyle w:val="Normal"/>
              <w:widowControl/>
              <w:numPr>
                <w:ilvl w:val="0"/>
                <w:numId w:val="4"/>
              </w:numPr>
              <w:tabs>
                <w:tab w:val="clear" w:pos="708"/>
                <w:tab w:val="left" w:pos="601" w:leader="none"/>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kern w:val="0"/>
                <w:sz w:val="28"/>
                <w:szCs w:val="28"/>
                <w:lang w:val="ru-RU" w:eastAsia="en-US" w:bidi="ar-SA"/>
              </w:rPr>
              <w:t>Усилить работу по формированию у учащихся гражданственности, патриотизма и национального самосознания на основе государственной идеологии через реализацию Рабочей программы воспитания с учётом Календарного плана воспитательной работы.</w:t>
            </w:r>
          </w:p>
          <w:p>
            <w:pPr>
              <w:pStyle w:val="Normal"/>
              <w:widowControl/>
              <w:numPr>
                <w:ilvl w:val="0"/>
                <w:numId w:val="4"/>
              </w:numPr>
              <w:tabs>
                <w:tab w:val="clear" w:pos="708"/>
                <w:tab w:val="left" w:pos="601" w:leader="none"/>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kern w:val="0"/>
                <w:sz w:val="28"/>
                <w:szCs w:val="28"/>
                <w:lang w:val="ru-RU" w:eastAsia="en-US" w:bidi="ar-SA"/>
              </w:rPr>
              <w:t>При планировании воспитательных мероприятий предусматривать задачу по повышению качества освоения учебных предметов</w:t>
            </w:r>
            <w:r>
              <w:rPr>
                <w:rFonts w:ascii="Times New Roman" w:hAnsi="Times New Roman"/>
                <w:i/>
                <w:color w:themeColor="text1" w:val="000000"/>
                <w:kern w:val="0"/>
                <w:sz w:val="28"/>
                <w:szCs w:val="28"/>
                <w:lang w:val="ru-RU" w:eastAsia="en-US" w:bidi="ar-SA"/>
              </w:rPr>
              <w:t>.</w:t>
            </w:r>
          </w:p>
          <w:p>
            <w:pPr>
              <w:pStyle w:val="Normal"/>
              <w:widowControl/>
              <w:numPr>
                <w:ilvl w:val="0"/>
                <w:numId w:val="4"/>
              </w:numPr>
              <w:tabs>
                <w:tab w:val="clear" w:pos="708"/>
                <w:tab w:val="left" w:pos="601" w:leader="none"/>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color w:themeColor="text1" w:val="000000"/>
                <w:kern w:val="0"/>
                <w:sz w:val="28"/>
                <w:szCs w:val="28"/>
                <w:lang w:val="ru-RU" w:eastAsia="en-US" w:bidi="ar-SA"/>
              </w:rPr>
              <w:t>Создать условия для гармоничного развития обучающихся в 4-х аспектах: интеллектуальном, духовно-нравственном, эмоциональном и физическом.</w:t>
            </w:r>
          </w:p>
          <w:p>
            <w:pPr>
              <w:pStyle w:val="Normal"/>
              <w:widowControl/>
              <w:numPr>
                <w:ilvl w:val="0"/>
                <w:numId w:val="4"/>
              </w:numPr>
              <w:tabs>
                <w:tab w:val="clear" w:pos="708"/>
                <w:tab w:val="left" w:pos="601" w:leader="none"/>
              </w:tabs>
              <w:spacing w:lineRule="auto" w:line="240" w:before="0" w:after="0"/>
              <w:ind w:firstLine="318" w:left="0"/>
              <w:jc w:val="both"/>
              <w:rPr>
                <w:rFonts w:ascii="Times New Roman" w:hAnsi="Times New Roman"/>
                <w:color w:themeColor="text1" w:val="000000"/>
                <w:sz w:val="28"/>
                <w:szCs w:val="28"/>
              </w:rPr>
            </w:pPr>
            <w:r>
              <w:rPr>
                <w:rFonts w:ascii="Times New Roman" w:hAnsi="Times New Roman"/>
                <w:i/>
                <w:kern w:val="0"/>
                <w:sz w:val="28"/>
                <w:szCs w:val="28"/>
                <w:lang w:val="ru-RU" w:eastAsia="en-US" w:bidi="ar-SA"/>
              </w:rPr>
              <w:t>Расширить возможности проявления инициативы и развития способностей обучающихся, как ресурса повышения качества освоения учебных предметов.</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47 слайд</w:t>
            </w:r>
          </w:p>
          <w:p>
            <w:pPr>
              <w:pStyle w:val="Normal"/>
              <w:widowControl/>
              <w:spacing w:lineRule="auto" w:line="240" w:before="0" w:after="0"/>
              <w:jc w:val="both"/>
              <w:rPr>
                <w:rFonts w:ascii="Times New Roman" w:hAnsi="Times New Roman"/>
                <w:sz w:val="24"/>
                <w:szCs w:val="24"/>
              </w:rPr>
            </w:pPr>
            <w:r>
              <w:rPr>
                <w:rFonts w:ascii="Times New Roman" w:hAnsi="Times New Roman"/>
                <w:i/>
                <w:kern w:val="0"/>
                <w:sz w:val="24"/>
                <w:szCs w:val="24"/>
                <w:lang w:val="ru-RU" w:eastAsia="en-US" w:bidi="ar-SA"/>
              </w:rPr>
              <w:t>(ЗДОРОВЬЕ)</w:t>
            </w:r>
          </w:p>
        </w:tc>
        <w:tc>
          <w:tcPr>
            <w:tcW w:w="9355" w:type="dxa"/>
            <w:tcBorders/>
          </w:tcPr>
          <w:p>
            <w:pPr>
              <w:pStyle w:val="ListParagraph"/>
              <w:spacing w:before="0" w:after="0"/>
              <w:ind w:firstLine="318" w:left="0"/>
              <w:contextualSpacing/>
              <w:jc w:val="both"/>
              <w:rPr>
                <w:rFonts w:eastAsia="Calibri"/>
                <w:b/>
                <w:color w:themeColor="text1" w:val="000000"/>
                <w:sz w:val="28"/>
                <w:szCs w:val="28"/>
              </w:rPr>
            </w:pPr>
            <w:r>
              <w:rPr>
                <w:rFonts w:eastAsia="Abyssinica SIL"/>
                <w:b/>
                <w:color w:themeColor="text1" w:val="000000"/>
                <w:kern w:val="0"/>
                <w:sz w:val="28"/>
                <w:szCs w:val="28"/>
                <w:lang w:val="ru-RU" w:bidi="ar-SA"/>
              </w:rPr>
              <w:t xml:space="preserve">Здоровье </w:t>
            </w:r>
            <w:r>
              <w:rPr>
                <w:rFonts w:eastAsia="Abyssinica SIL"/>
                <w:color w:themeColor="text1" w:val="000000"/>
                <w:kern w:val="0"/>
                <w:sz w:val="28"/>
                <w:szCs w:val="28"/>
                <w:lang w:val="ru-RU" w:bidi="ar-SA"/>
              </w:rPr>
              <w:t>— это ключевая ценность для каждого человека. Чтобы быть здоровым, необходимо придерживаться правильного режима дня, грамотно сочетать физический труд с умственным, следить за рационом питания, соблюдать гигиену, а также вести активный образ жизни занимаясь физической культурой и спортом.</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48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(ЗДОРОВЬЕ Дор.карта Школьные СпортКлубы)</w:t>
            </w:r>
          </w:p>
        </w:tc>
        <w:tc>
          <w:tcPr>
            <w:tcW w:w="9355" w:type="dxa"/>
            <w:tcBorders/>
          </w:tcPr>
          <w:p>
            <w:pPr>
              <w:pStyle w:val="Normal"/>
              <w:widowControl/>
              <w:pBdr/>
              <w:shd w:val="clear" w:color="FFFFFF" w:fill="FFFFFF"/>
              <w:spacing w:lineRule="auto" w:line="240" w:before="0" w:after="0"/>
              <w:ind w:firstLine="318"/>
              <w:jc w:val="both"/>
              <w:rPr>
                <w:rFonts w:ascii="Times New Roman" w:hAnsi="Times New Roman" w:eastAsia="Abyssinica SIL"/>
                <w:color w:themeColor="text1" w:val="000000"/>
                <w:sz w:val="28"/>
                <w:szCs w:val="28"/>
              </w:rPr>
            </w:pPr>
            <w:r>
              <w:rPr>
                <w:rFonts w:eastAsia="Abyssinica SIL" w:ascii="Times New Roman" w:hAnsi="Times New Roman"/>
                <w:color w:themeColor="text1" w:val="000000"/>
                <w:kern w:val="0"/>
                <w:sz w:val="28"/>
                <w:szCs w:val="28"/>
                <w:lang w:val="ru-RU" w:eastAsia="en-US" w:bidi="ar-SA"/>
              </w:rPr>
              <w:t xml:space="preserve">По направлению </w:t>
            </w:r>
            <w:r>
              <w:rPr>
                <w:rFonts w:eastAsia="Abyssinica SIL" w:ascii="Times New Roman" w:hAnsi="Times New Roman"/>
                <w:b/>
                <w:color w:themeColor="text1" w:val="000000"/>
                <w:kern w:val="0"/>
                <w:sz w:val="28"/>
                <w:szCs w:val="28"/>
                <w:lang w:val="ru-RU" w:eastAsia="en-US" w:bidi="ar-SA"/>
              </w:rPr>
              <w:t xml:space="preserve">«Формирование основ здорового образа жизни» </w:t>
            </w:r>
            <w:r>
              <w:rPr>
                <w:rFonts w:eastAsia="Abyssinica SIL" w:ascii="Times New Roman" w:hAnsi="Times New Roman"/>
                <w:color w:themeColor="text1" w:val="000000"/>
                <w:kern w:val="0"/>
                <w:sz w:val="28"/>
                <w:szCs w:val="28"/>
                <w:lang w:val="ru-RU" w:eastAsia="en-US" w:bidi="ar-SA"/>
              </w:rPr>
              <w:br/>
              <w:t>в 2023-24 учебном году перед школами ставились задачи привлекать обучающихся в массовые виды спорта, организовывать просветительскую деятельность по формированию здорового образа жизни, формировать представления о рациональном питании, создавая для решения этих задач необходимые условия.</w:t>
            </w:r>
          </w:p>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eastAsia="Abyssinica SIL" w:ascii="Times New Roman" w:hAnsi="Times New Roman"/>
                <w:color w:themeColor="text1" w:val="000000"/>
                <w:kern w:val="0"/>
                <w:sz w:val="28"/>
                <w:szCs w:val="28"/>
                <w:lang w:val="ru-RU" w:eastAsia="en-US" w:bidi="ar-SA"/>
              </w:rPr>
              <w:t>Общие итоги решения поставленных задач, с которыми справились почти все организации, показаны на экране.</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49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(ЗДОРОВЬЕ Дорож.карта Просветит. Меропр-я)</w:t>
            </w:r>
          </w:p>
        </w:tc>
        <w:tc>
          <w:tcPr>
            <w:tcW w:w="9355" w:type="dxa"/>
            <w:tcBorders/>
          </w:tcPr>
          <w:p>
            <w:pPr>
              <w:pStyle w:val="Normal"/>
              <w:widowControl/>
              <w:pBdr/>
              <w:shd w:val="clear" w:color="FFFFFF" w:fill="FFFFFF"/>
              <w:spacing w:lineRule="auto" w:line="240" w:before="0" w:after="0"/>
              <w:ind w:firstLine="318"/>
              <w:jc w:val="both"/>
              <w:rPr>
                <w:rFonts w:ascii="Times New Roman" w:hAnsi="Times New Roman" w:eastAsia="Abyssinica SIL"/>
                <w:color w:themeColor="text1" w:val="000000"/>
                <w:sz w:val="28"/>
                <w:szCs w:val="28"/>
              </w:rPr>
            </w:pPr>
            <w:r>
              <w:rPr>
                <w:rFonts w:eastAsia="Abyssinica SIL" w:ascii="Times New Roman" w:hAnsi="Times New Roman"/>
                <w:color w:themeColor="text1" w:val="000000"/>
                <w:kern w:val="0"/>
                <w:sz w:val="28"/>
                <w:szCs w:val="28"/>
                <w:lang w:val="ru-RU" w:eastAsia="en-US" w:bidi="ar-SA"/>
              </w:rPr>
              <w:t>Почти во всех общеобразовательных организациях ежеквартально проводились просветительские мероприятия по формированию здорового образа жизни и реализуются общешкольные программы по противодействию и профилактике вредных привычек.</w:t>
            </w:r>
          </w:p>
        </w:tc>
      </w:tr>
      <w:tr>
        <w:trPr/>
        <w:tc>
          <w:tcPr>
            <w:tcW w:w="1667" w:type="dxa"/>
            <w:tcBorders/>
          </w:tcPr>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kern w:val="0"/>
                <w:sz w:val="32"/>
                <w:szCs w:val="32"/>
                <w:lang w:val="ru-RU" w:eastAsia="en-US" w:bidi="ar-SA"/>
              </w:rPr>
              <w:t xml:space="preserve">50 слайд </w:t>
            </w:r>
            <w:r>
              <w:rPr>
                <w:rFonts w:ascii="Times New Roman" w:hAnsi="Times New Roman"/>
                <w:i/>
                <w:kern w:val="0"/>
                <w:sz w:val="24"/>
                <w:szCs w:val="24"/>
                <w:lang w:val="ru-RU" w:eastAsia="en-US" w:bidi="ar-SA"/>
              </w:rPr>
              <w:t>(ЗДОРОВЬЕ Муниц. Проект РацПитание- основа ЗОЖ)</w:t>
            </w:r>
          </w:p>
        </w:tc>
        <w:tc>
          <w:tcPr>
            <w:tcW w:w="9355" w:type="dxa"/>
            <w:tcBorders/>
          </w:tcPr>
          <w:p>
            <w:pPr>
              <w:pStyle w:val="Normal"/>
              <w:widowControl/>
              <w:pBdr/>
              <w:shd w:val="clear" w:color="FFFFFF" w:fill="FFFFFF"/>
              <w:spacing w:lineRule="auto" w:line="240" w:before="0" w:after="0"/>
              <w:ind w:firstLine="318"/>
              <w:jc w:val="both"/>
              <w:rPr>
                <w:rFonts w:ascii="Times New Roman" w:hAnsi="Times New Roman" w:eastAsia="Abyssinica SIL"/>
                <w:color w:themeColor="text1" w:val="000000"/>
                <w:sz w:val="28"/>
                <w:szCs w:val="28"/>
              </w:rPr>
            </w:pPr>
            <w:r>
              <w:rPr>
                <w:rFonts w:eastAsia="Abyssinica SIL" w:ascii="Times New Roman" w:hAnsi="Times New Roman"/>
                <w:color w:themeColor="text1" w:val="000000"/>
                <w:kern w:val="0"/>
                <w:sz w:val="28"/>
                <w:szCs w:val="28"/>
                <w:lang w:val="ru-RU" w:eastAsia="en-US" w:bidi="ar-SA"/>
              </w:rPr>
              <w:t xml:space="preserve">Обеспечение безопасного и качественного питания — одно из важнейших направлений государственной политики Российской Федерации. </w:t>
            </w:r>
          </w:p>
          <w:p>
            <w:pPr>
              <w:pStyle w:val="Normal"/>
              <w:widowControl/>
              <w:pBdr/>
              <w:shd w:val="clear" w:color="FFFFFF" w:fill="FFFFFF"/>
              <w:spacing w:lineRule="auto" w:line="240" w:before="0" w:after="0"/>
              <w:ind w:firstLine="318"/>
              <w:jc w:val="both"/>
              <w:rPr>
                <w:rFonts w:ascii="Times New Roman" w:hAnsi="Times New Roman" w:eastAsia="Times New Roman"/>
                <w:color w:themeColor="text1" w:val="000000"/>
                <w:sz w:val="28"/>
                <w:szCs w:val="28"/>
              </w:rPr>
            </w:pPr>
            <w:r>
              <w:rPr>
                <w:rFonts w:eastAsia="Abyssinica SIL" w:ascii="Times New Roman" w:hAnsi="Times New Roman"/>
                <w:color w:themeColor="text1" w:val="000000"/>
                <w:kern w:val="0"/>
                <w:sz w:val="28"/>
                <w:szCs w:val="28"/>
                <w:lang w:val="ru-RU" w:eastAsia="en-US" w:bidi="ar-SA"/>
              </w:rPr>
              <w:t>С 1 сентября 2024 года в системе школьного питания увеличивается доля общеобразовательных организаций, имеющих собственные пищеблоки и вносятся изменения в рамках договорных обязательств в соответствии с поручением Главы города.</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51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(ЗДОРОВЬЕ Задачи)</w:t>
            </w:r>
          </w:p>
        </w:tc>
        <w:tc>
          <w:tcPr>
            <w:tcW w:w="9355" w:type="dxa"/>
            <w:tcBorders/>
          </w:tcPr>
          <w:p>
            <w:pPr>
              <w:pStyle w:val="Normal"/>
              <w:widowControl/>
              <w:pBdr/>
              <w:shd w:val="clear" w:color="FFFFFF" w:fill="FFFFFF"/>
              <w:spacing w:lineRule="auto" w:line="240" w:before="0" w:after="0"/>
              <w:ind w:firstLine="318"/>
              <w:jc w:val="both"/>
              <w:rPr>
                <w:rFonts w:ascii="Times New Roman" w:hAnsi="Times New Roman" w:eastAsia="Abyssinica SIL"/>
                <w:b/>
                <w:color w:themeColor="text1" w:val="000000"/>
                <w:sz w:val="28"/>
                <w:szCs w:val="28"/>
              </w:rPr>
            </w:pPr>
            <w:r>
              <w:rPr>
                <w:rFonts w:ascii="Times New Roman" w:hAnsi="Times New Roman"/>
                <w:b/>
                <w:color w:themeColor="text1" w:val="000000"/>
                <w:kern w:val="0"/>
                <w:sz w:val="28"/>
                <w:szCs w:val="28"/>
                <w:lang w:val="ru-RU" w:eastAsia="en-US" w:bidi="ar-SA"/>
              </w:rPr>
              <w:t xml:space="preserve">Задачи </w:t>
            </w:r>
            <w:r>
              <w:rPr>
                <w:rFonts w:eastAsia="Abyssinica SIL" w:ascii="Times New Roman" w:hAnsi="Times New Roman"/>
                <w:b/>
                <w:bCs/>
                <w:color w:themeColor="text1" w:val="000000"/>
                <w:kern w:val="0"/>
                <w:sz w:val="28"/>
                <w:szCs w:val="28"/>
                <w:lang w:val="ru-RU" w:eastAsia="en-US" w:bidi="ar-SA"/>
              </w:rPr>
              <w:t>на 2024-25 учебный год</w:t>
            </w:r>
            <w:r>
              <w:rPr>
                <w:rFonts w:ascii="Times New Roman" w:hAnsi="Times New Roman"/>
                <w:b/>
                <w:color w:themeColor="text1" w:val="000000"/>
                <w:kern w:val="0"/>
                <w:sz w:val="28"/>
                <w:szCs w:val="28"/>
                <w:lang w:val="ru-RU" w:eastAsia="en-US" w:bidi="ar-SA"/>
              </w:rPr>
              <w:t xml:space="preserve"> по магистральному направлению «ЗДОРОВЬЕ» представлены на экране</w:t>
            </w:r>
            <w:r>
              <w:rPr>
                <w:rFonts w:eastAsia="Abyssinica SIL" w:ascii="Times New Roman" w:hAnsi="Times New Roman"/>
                <w:b/>
                <w:bCs/>
                <w:color w:themeColor="text1" w:val="000000"/>
                <w:kern w:val="0"/>
                <w:sz w:val="28"/>
                <w:szCs w:val="28"/>
                <w:lang w:val="ru-RU" w:eastAsia="en-US" w:bidi="ar-SA"/>
              </w:rPr>
              <w:t>:</w:t>
            </w:r>
          </w:p>
          <w:p>
            <w:pPr>
              <w:pStyle w:val="Normal"/>
              <w:widowControl/>
              <w:numPr>
                <w:ilvl w:val="0"/>
                <w:numId w:val="5"/>
              </w:numPr>
              <w:pBdr/>
              <w:shd w:val="clear" w:color="FFFFFF" w:fill="FFFFFF"/>
              <w:tabs>
                <w:tab w:val="clear" w:pos="708"/>
                <w:tab w:val="left" w:pos="601" w:leader="none"/>
              </w:tabs>
              <w:spacing w:lineRule="auto" w:line="240" w:before="0" w:after="0"/>
              <w:ind w:firstLine="318" w:left="0"/>
              <w:jc w:val="both"/>
              <w:rPr>
                <w:rFonts w:ascii="Times New Roman" w:hAnsi="Times New Roman" w:eastAsia="Abyssinica SIL"/>
                <w:i/>
                <w:i/>
                <w:color w:themeColor="text1" w:val="000000"/>
                <w:sz w:val="28"/>
                <w:szCs w:val="28"/>
              </w:rPr>
            </w:pPr>
            <w:r>
              <w:rPr>
                <w:rFonts w:eastAsia="Abyssinica SIL" w:ascii="Times New Roman" w:hAnsi="Times New Roman"/>
                <w:i/>
                <w:color w:themeColor="text1" w:val="000000"/>
                <w:kern w:val="0"/>
                <w:sz w:val="28"/>
                <w:szCs w:val="28"/>
                <w:lang w:val="ru-RU" w:eastAsia="en-US" w:bidi="ar-SA"/>
              </w:rPr>
              <w:t>Расширить спектр дополнительных образовательных услуг в области оздоровления, физической культуры и спорта.</w:t>
            </w:r>
          </w:p>
          <w:p>
            <w:pPr>
              <w:pStyle w:val="Normal"/>
              <w:widowControl/>
              <w:numPr>
                <w:ilvl w:val="0"/>
                <w:numId w:val="5"/>
              </w:numPr>
              <w:pBdr/>
              <w:shd w:val="clear" w:color="FFFFFF" w:fill="FFFFFF"/>
              <w:tabs>
                <w:tab w:val="clear" w:pos="708"/>
                <w:tab w:val="left" w:pos="601" w:leader="none"/>
              </w:tabs>
              <w:spacing w:lineRule="auto" w:line="240" w:before="0" w:after="0"/>
              <w:ind w:firstLine="318" w:left="0"/>
              <w:jc w:val="both"/>
              <w:rPr>
                <w:rFonts w:ascii="Times New Roman" w:hAnsi="Times New Roman" w:eastAsia="Abyssinica SIL"/>
                <w:i/>
                <w:i/>
                <w:color w:themeColor="text1" w:val="000000"/>
                <w:sz w:val="28"/>
                <w:szCs w:val="28"/>
              </w:rPr>
            </w:pPr>
            <w:r>
              <w:rPr>
                <w:rFonts w:eastAsia="Abyssinica SIL" w:ascii="Times New Roman" w:hAnsi="Times New Roman"/>
                <w:i/>
                <w:color w:themeColor="text1" w:val="000000"/>
                <w:kern w:val="0"/>
                <w:sz w:val="28"/>
                <w:szCs w:val="28"/>
                <w:lang w:val="ru-RU" w:eastAsia="en-US" w:bidi="ar-SA"/>
              </w:rPr>
              <w:t>Увеличить охват обучающихся массовыми видами спорта, уделяя большее внимание командным видам, где требуется сотрудничество, коммуникация и стратегическое мышление.</w:t>
            </w:r>
          </w:p>
          <w:p>
            <w:pPr>
              <w:pStyle w:val="Normal"/>
              <w:widowControl/>
              <w:numPr>
                <w:ilvl w:val="0"/>
                <w:numId w:val="5"/>
              </w:numPr>
              <w:pBdr/>
              <w:shd w:val="clear" w:color="FFFFFF" w:fill="FFFFFF"/>
              <w:tabs>
                <w:tab w:val="clear" w:pos="708"/>
                <w:tab w:val="left" w:pos="601" w:leader="none"/>
              </w:tabs>
              <w:spacing w:lineRule="auto" w:line="240" w:before="0" w:after="0"/>
              <w:ind w:firstLine="318" w:left="0"/>
              <w:jc w:val="both"/>
              <w:rPr>
                <w:rFonts w:ascii="Times New Roman" w:hAnsi="Times New Roman" w:eastAsia="Abyssinica SIL"/>
                <w:i/>
                <w:i/>
                <w:color w:themeColor="text1" w:val="000000"/>
                <w:sz w:val="28"/>
                <w:szCs w:val="28"/>
              </w:rPr>
            </w:pPr>
            <w:r>
              <w:rPr>
                <w:rFonts w:eastAsia="Abyssinica SIL" w:ascii="Times New Roman" w:hAnsi="Times New Roman"/>
                <w:i/>
                <w:color w:themeColor="text1" w:val="000000"/>
                <w:kern w:val="0"/>
                <w:sz w:val="28"/>
                <w:szCs w:val="28"/>
                <w:lang w:val="ru-RU" w:eastAsia="en-US" w:bidi="ar-SA"/>
              </w:rPr>
              <w:t>Усилить просветительскую деятельность по формированию здорового образа жизни и ответственного отношения к здоровью.</w:t>
            </w:r>
          </w:p>
          <w:p>
            <w:pPr>
              <w:pStyle w:val="Normal"/>
              <w:widowControl/>
              <w:numPr>
                <w:ilvl w:val="0"/>
                <w:numId w:val="5"/>
              </w:numPr>
              <w:pBdr/>
              <w:shd w:val="clear" w:color="FFFFFF" w:fill="FFFFFF"/>
              <w:tabs>
                <w:tab w:val="clear" w:pos="708"/>
                <w:tab w:val="left" w:pos="601" w:leader="none"/>
              </w:tabs>
              <w:spacing w:lineRule="auto" w:line="240" w:before="0" w:after="0"/>
              <w:ind w:firstLine="318" w:left="0"/>
              <w:jc w:val="both"/>
              <w:rPr>
                <w:rFonts w:ascii="Times New Roman" w:hAnsi="Times New Roman" w:eastAsia="Abyssinica SIL"/>
                <w:i/>
                <w:i/>
                <w:color w:themeColor="text1" w:val="000000"/>
                <w:sz w:val="28"/>
                <w:szCs w:val="28"/>
              </w:rPr>
            </w:pPr>
            <w:r>
              <w:rPr>
                <w:rFonts w:eastAsia="Abyssinica SIL" w:ascii="Times New Roman" w:hAnsi="Times New Roman"/>
                <w:i/>
                <w:color w:themeColor="text1" w:val="000000"/>
                <w:kern w:val="0"/>
                <w:sz w:val="28"/>
                <w:szCs w:val="28"/>
                <w:lang w:val="ru-RU" w:eastAsia="en-US" w:bidi="ar-SA"/>
              </w:rPr>
              <w:t>Продолжить формирование у педагогов, обучающихся и их родителей представления о рациональном питании как основе здорового образа жизни.</w:t>
            </w:r>
          </w:p>
          <w:p>
            <w:pPr>
              <w:pStyle w:val="Normal"/>
              <w:widowControl/>
              <w:numPr>
                <w:ilvl w:val="0"/>
                <w:numId w:val="5"/>
              </w:numPr>
              <w:pBdr/>
              <w:shd w:val="clear" w:color="FFFFFF" w:fill="FFFFFF"/>
              <w:tabs>
                <w:tab w:val="clear" w:pos="708"/>
                <w:tab w:val="left" w:pos="601" w:leader="none"/>
              </w:tabs>
              <w:spacing w:lineRule="auto" w:line="240" w:before="0" w:after="0"/>
              <w:ind w:firstLine="318" w:left="0"/>
              <w:jc w:val="both"/>
              <w:rPr>
                <w:rFonts w:ascii="Times New Roman" w:hAnsi="Times New Roman" w:eastAsia="Abyssinica SIL"/>
                <w:color w:themeColor="text1" w:val="000000"/>
                <w:sz w:val="28"/>
                <w:szCs w:val="28"/>
              </w:rPr>
            </w:pPr>
            <w:r>
              <w:rPr>
                <w:rFonts w:eastAsia="Abyssinica SIL" w:ascii="Times New Roman" w:hAnsi="Times New Roman"/>
                <w:i/>
                <w:color w:themeColor="text1" w:val="000000"/>
                <w:kern w:val="0"/>
                <w:sz w:val="28"/>
                <w:szCs w:val="28"/>
                <w:lang w:val="ru-RU" w:eastAsia="en-US" w:bidi="ar-SA"/>
              </w:rPr>
              <w:t>Совершенствовать материально-техническое оснащение школьных столовых для приготовления рационального здорового питания и для создания приятного «атмосферного» интерьера.</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52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(ПРОФОРИЕНТАЦИЯ)</w:t>
            </w:r>
          </w:p>
        </w:tc>
        <w:tc>
          <w:tcPr>
            <w:tcW w:w="9355" w:type="dxa"/>
            <w:tcBorders/>
          </w:tcPr>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eastAsia="Abyssinica SIL" w:ascii="Times New Roman" w:hAnsi="Times New Roman"/>
                <w:color w:themeColor="text1" w:val="000000"/>
                <w:kern w:val="0"/>
                <w:sz w:val="28"/>
                <w:szCs w:val="28"/>
                <w:lang w:val="ru-RU" w:eastAsia="en-US" w:bidi="ar-SA"/>
              </w:rPr>
              <w:t>Направление</w:t>
            </w:r>
            <w:r>
              <w:rPr>
                <w:rFonts w:eastAsia="Abyssinica SIL" w:ascii="Times New Roman" w:hAnsi="Times New Roman"/>
                <w:b/>
                <w:bCs/>
                <w:color w:themeColor="text1" w:val="000000"/>
                <w:kern w:val="0"/>
                <w:sz w:val="28"/>
                <w:szCs w:val="28"/>
                <w:lang w:val="ru-RU" w:eastAsia="en-US" w:bidi="ar-SA"/>
              </w:rPr>
              <w:t xml:space="preserve"> «Профориентация»</w:t>
            </w:r>
            <w:r>
              <w:rPr>
                <w:rFonts w:eastAsia="Abyssinica SIL" w:ascii="Times New Roman" w:hAnsi="Times New Roman"/>
                <w:color w:themeColor="text1" w:val="000000"/>
                <w:kern w:val="0"/>
                <w:sz w:val="28"/>
                <w:szCs w:val="28"/>
                <w:lang w:val="ru-RU" w:eastAsia="en-US" w:bidi="ar-SA"/>
              </w:rPr>
              <w:t xml:space="preserve"> предусматривает сопровождение осознанного отношения обучающихся к профессионально-трудовой сфере, основанного на создании условий для формирования у них набора компетенций, необходимых для успешного самоопределения и общей внутренней готовности к разрешению проблем профессиональной жизни с использованием системы профессиональных проб, сетевых программ с колледжами и вузами, сотрудничества с семьей, с участием работодателей и заинтересованной общественности в целях обеспечения социально-экономического развития и суверенитета России.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53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(ПРОФОРИЕНТАЦИЯ Реализация Дорожной карты)</w:t>
            </w:r>
          </w:p>
        </w:tc>
        <w:tc>
          <w:tcPr>
            <w:tcW w:w="9355" w:type="dxa"/>
            <w:tcBorders/>
          </w:tcPr>
          <w:p>
            <w:pPr>
              <w:pStyle w:val="Normal"/>
              <w:widowControl/>
              <w:pBdr/>
              <w:spacing w:lineRule="auto" w:line="240" w:before="0" w:after="0"/>
              <w:ind w:firstLine="318"/>
              <w:jc w:val="both"/>
              <w:rPr>
                <w:rFonts w:ascii="Times New Roman" w:hAnsi="Times New Roman" w:eastAsia="Abyssinica SIL"/>
                <w:color w:themeColor="text1" w:val="000000"/>
                <w:sz w:val="28"/>
                <w:szCs w:val="28"/>
              </w:rPr>
            </w:pPr>
            <w:r>
              <w:rPr>
                <w:rFonts w:eastAsia="Abyssinica SIL" w:ascii="Times New Roman" w:hAnsi="Times New Roman"/>
                <w:color w:themeColor="text1" w:val="000000"/>
                <w:kern w:val="0"/>
                <w:sz w:val="28"/>
                <w:szCs w:val="28"/>
                <w:lang w:val="ru-RU" w:eastAsia="en-US" w:bidi="ar-SA"/>
              </w:rPr>
              <w:t xml:space="preserve">В муниципальной системе образования города Красноярска данное направление реализовывалось через выполнение показателей дорожной карты по </w:t>
            </w:r>
            <w:r>
              <w:rPr>
                <w:rFonts w:eastAsia="Abyssinica SIL" w:ascii="Times New Roman" w:hAnsi="Times New Roman"/>
                <w:b/>
                <w:color w:themeColor="text1" w:val="000000"/>
                <w:kern w:val="0"/>
                <w:sz w:val="28"/>
                <w:szCs w:val="28"/>
                <w:lang w:val="ru-RU" w:eastAsia="en-US" w:bidi="ar-SA"/>
              </w:rPr>
              <w:t>направлению «Усиление профориентационной работы»</w:t>
            </w:r>
            <w:r>
              <w:rPr>
                <w:rFonts w:eastAsia="Abyssinica SIL" w:ascii="Times New Roman" w:hAnsi="Times New Roman"/>
                <w:color w:themeColor="text1" w:val="000000"/>
                <w:kern w:val="0"/>
                <w:sz w:val="28"/>
                <w:szCs w:val="28"/>
                <w:lang w:val="ru-RU" w:eastAsia="en-US" w:bidi="ar-SA"/>
              </w:rPr>
              <w:t>.</w:t>
            </w:r>
          </w:p>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eastAsia="Abyssinica SIL" w:ascii="Times New Roman" w:hAnsi="Times New Roman"/>
                <w:color w:themeColor="text1" w:val="000000"/>
                <w:kern w:val="0"/>
                <w:sz w:val="28"/>
                <w:szCs w:val="28"/>
                <w:lang w:val="ru-RU" w:eastAsia="en-US" w:bidi="ar-SA"/>
              </w:rPr>
              <w:t>Общие итоги по данному направлению показаны на экране. Более подробная информация размещена в информационно-аналитическом сборнике.</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54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(ПРОФОРИЕНТАЦИЯ Усиление профориент. работы)</w:t>
            </w:r>
          </w:p>
        </w:tc>
        <w:tc>
          <w:tcPr>
            <w:tcW w:w="9355" w:type="dxa"/>
            <w:tcBorders/>
          </w:tcPr>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eastAsia="Abyssinica SIL" w:ascii="Times New Roman" w:hAnsi="Times New Roman"/>
                <w:color w:themeColor="text1" w:val="000000"/>
                <w:kern w:val="0"/>
                <w:sz w:val="28"/>
                <w:szCs w:val="28"/>
                <w:lang w:val="ru-RU" w:eastAsia="en-US" w:bidi="ar-SA"/>
              </w:rPr>
              <w:t>Следует отметить достаточно высокий процент выполнения показателей по решению задач проофориентационной работы. И по диагностике, и по организации профессиональных проб, по охвату школьников и их родителей.</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55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(ПРОФОРИЕНТАЦИЯ муниципальный проект «Я нужен…)</w:t>
            </w:r>
          </w:p>
        </w:tc>
        <w:tc>
          <w:tcPr>
            <w:tcW w:w="9355" w:type="dxa"/>
            <w:tcBorders/>
          </w:tcPr>
          <w:p>
            <w:pPr>
              <w:pStyle w:val="Normal"/>
              <w:widowControl/>
              <w:spacing w:lineRule="auto" w:line="240" w:before="0" w:after="0"/>
              <w:ind w:firstLine="318"/>
              <w:jc w:val="both"/>
              <w:rPr>
                <w:rFonts w:ascii="Times New Roman" w:hAnsi="Times New Roman" w:eastAsia="Abyssinica SIL"/>
                <w:color w:themeColor="text1" w:val="000000"/>
                <w:sz w:val="28"/>
                <w:szCs w:val="28"/>
              </w:rPr>
            </w:pPr>
            <w:r>
              <w:rPr>
                <w:rFonts w:eastAsia="Abyssinica SIL" w:ascii="Times New Roman" w:hAnsi="Times New Roman"/>
                <w:color w:themeColor="text1" w:val="000000"/>
                <w:kern w:val="0"/>
                <w:sz w:val="28"/>
                <w:szCs w:val="28"/>
                <w:lang w:val="ru-RU" w:eastAsia="en-US" w:bidi="ar-SA"/>
              </w:rPr>
              <w:t xml:space="preserve">Муниципальный проект </w:t>
            </w:r>
            <w:r>
              <w:rPr>
                <w:rFonts w:eastAsia="Abyssinica SIL" w:ascii="Times New Roman" w:hAnsi="Times New Roman"/>
                <w:b/>
                <w:color w:themeColor="text1" w:val="000000"/>
                <w:kern w:val="0"/>
                <w:sz w:val="28"/>
                <w:szCs w:val="28"/>
                <w:lang w:val="ru-RU" w:eastAsia="en-US" w:bidi="ar-SA"/>
              </w:rPr>
              <w:t xml:space="preserve">«Я нужен городу, краю, стране» </w:t>
            </w:r>
            <w:r>
              <w:rPr>
                <w:rFonts w:eastAsia="Abyssinica SIL" w:ascii="Times New Roman" w:hAnsi="Times New Roman"/>
                <w:color w:themeColor="text1" w:val="000000"/>
                <w:kern w:val="0"/>
                <w:sz w:val="28"/>
                <w:szCs w:val="28"/>
                <w:lang w:val="ru-RU" w:eastAsia="en-US" w:bidi="ar-SA"/>
              </w:rPr>
              <w:br/>
              <w:t>направлен на развитие системы профессиональной ориентации обучающихся с формированием компетенций, востребованных в современной социальной жизни, региональной экономике и промышленности. Рабочей группой проекта разработана модель профессионального самоопределения, разработана инструкция для руководителей по введению профориентационной работы в соответствии с уровнями профориентационного минимума. В ближайшей перспективе будет разработана интерактивная карта организаций для осуществления эффективной профориентационной деятельности.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56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(ПРОФОРИЕНТАЦИЯ муниципальный проект «Я нужен…)</w:t>
            </w:r>
          </w:p>
        </w:tc>
        <w:tc>
          <w:tcPr>
            <w:tcW w:w="9355" w:type="dxa"/>
            <w:tcBorders/>
          </w:tcPr>
          <w:p>
            <w:pPr>
              <w:pStyle w:val="Normal"/>
              <w:widowControl/>
              <w:spacing w:lineRule="auto" w:line="240" w:before="0" w:after="0"/>
              <w:ind w:firstLine="318"/>
              <w:jc w:val="both"/>
              <w:rPr>
                <w:rFonts w:ascii="Times New Roman" w:hAnsi="Times New Roman" w:eastAsia="Abyssinica SIL"/>
                <w:color w:themeColor="text1" w:val="000000"/>
                <w:spacing w:val="-1"/>
                <w:sz w:val="28"/>
                <w:szCs w:val="28"/>
              </w:rPr>
            </w:pPr>
            <w:r>
              <w:rPr>
                <w:rFonts w:eastAsia="Abyssinica SIL" w:ascii="Times New Roman" w:hAnsi="Times New Roman"/>
                <w:color w:themeColor="text1" w:val="000000"/>
                <w:spacing w:val="-1"/>
                <w:kern w:val="0"/>
                <w:sz w:val="28"/>
                <w:szCs w:val="28"/>
                <w:lang w:val="ru-RU" w:eastAsia="en-US" w:bidi="ar-SA"/>
              </w:rPr>
              <w:t>В рамка проекта выстраивается сетевое и партнёрское взаимодействие с учреждениями среднего и высшего профессионального образования, с производственными предприятиями города Красноярска и Красноярского края. На данном этапе подписаны соглашения Главного управления образования администрации города Красноярска с Сибирским государственным университетом науки и технологий имени академика Михаила Федоровича Решетнёва, с Красноярским металлургическим заводом, а также с Красноярским заводом цветных металлов.</w:t>
            </w:r>
          </w:p>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eastAsia="Times New Roman" w:ascii="Times New Roman" w:hAnsi="Times New Roman"/>
                <w:color w:themeColor="text1" w:val="000000"/>
                <w:kern w:val="0"/>
                <w:sz w:val="28"/>
                <w:szCs w:val="28"/>
                <w:lang w:val="ru-RU" w:eastAsia="en-US" w:bidi="ar-SA"/>
              </w:rPr>
            </w:r>
          </w:p>
        </w:tc>
      </w:tr>
      <w:tr>
        <w:trPr/>
        <w:tc>
          <w:tcPr>
            <w:tcW w:w="1667" w:type="dxa"/>
            <w:tcBorders/>
          </w:tcPr>
          <w:p>
            <w:pPr>
              <w:pStyle w:val="Normal"/>
              <w:widowControl/>
              <w:spacing w:lineRule="auto" w:line="240" w:before="0" w:after="0"/>
              <w:jc w:val="both"/>
              <w:rPr>
                <w:rFonts w:ascii="Times New Roman" w:hAnsi="Times New Roman"/>
                <w:color w:themeColor="text1" w:val="000000"/>
                <w:sz w:val="32"/>
                <w:szCs w:val="32"/>
              </w:rPr>
            </w:pPr>
            <w:r>
              <w:rPr>
                <w:rFonts w:ascii="Times New Roman" w:hAnsi="Times New Roman"/>
                <w:color w:themeColor="text1" w:val="000000"/>
                <w:kern w:val="0"/>
                <w:sz w:val="32"/>
                <w:szCs w:val="32"/>
                <w:lang w:val="ru-RU" w:eastAsia="en-US" w:bidi="ar-SA"/>
              </w:rPr>
              <w:t>57 слайд</w:t>
            </w:r>
          </w:p>
          <w:p>
            <w:pPr>
              <w:pStyle w:val="Normal"/>
              <w:widowControl/>
              <w:spacing w:lineRule="auto" w:line="240" w:before="0" w:after="0"/>
              <w:jc w:val="both"/>
              <w:rPr>
                <w:rFonts w:ascii="Times New Roman" w:hAnsi="Times New Roman" w:eastAsia="Times New Roman"/>
                <w:i/>
                <w:i/>
                <w:color w:themeColor="text1" w:val="000000"/>
                <w:sz w:val="24"/>
                <w:szCs w:val="24"/>
              </w:rPr>
            </w:pPr>
            <w:r>
              <w:rPr>
                <w:rFonts w:ascii="Times New Roman" w:hAnsi="Times New Roman"/>
                <w:i/>
                <w:color w:themeColor="text1" w:val="000000"/>
                <w:kern w:val="0"/>
                <w:sz w:val="24"/>
                <w:szCs w:val="24"/>
                <w:lang w:val="ru-RU" w:eastAsia="en-US" w:bidi="ar-SA"/>
              </w:rPr>
              <w:t>(ЗДОРОВЬЕ Абилимпикс)</w:t>
            </w:r>
          </w:p>
        </w:tc>
        <w:tc>
          <w:tcPr>
            <w:tcW w:w="9355" w:type="dxa"/>
            <w:tcBorders/>
          </w:tcPr>
          <w:p>
            <w:pPr>
              <w:pStyle w:val="Normal"/>
              <w:widowControl/>
              <w:spacing w:lineRule="auto" w:line="240" w:before="0" w:after="0"/>
              <w:ind w:firstLine="318"/>
              <w:jc w:val="both"/>
              <w:rPr>
                <w:rFonts w:ascii="Times New Roman" w:hAnsi="Times New Roman" w:eastAsia="Abyssinica SIL"/>
                <w:color w:themeColor="text1" w:val="000000"/>
                <w:sz w:val="28"/>
                <w:szCs w:val="28"/>
              </w:rPr>
            </w:pPr>
            <w:r>
              <w:rPr>
                <w:rFonts w:eastAsia="Abyssinica SIL" w:ascii="Times New Roman" w:hAnsi="Times New Roman"/>
                <w:color w:themeColor="text1" w:val="000000"/>
                <w:kern w:val="0"/>
                <w:sz w:val="28"/>
                <w:szCs w:val="28"/>
                <w:lang w:val="ru-RU" w:eastAsia="en-US" w:bidi="ar-SA"/>
              </w:rPr>
              <w:t>Созданные образовательные и инфраструктурные условия для вовлечения школьников с ограниченными возможностями в общий образовательных процесс дают результаты.</w:t>
            </w:r>
          </w:p>
          <w:p>
            <w:pPr>
              <w:pStyle w:val="Normal"/>
              <w:widowControl/>
              <w:spacing w:lineRule="auto" w:line="240" w:before="0" w:after="0"/>
              <w:ind w:firstLine="318"/>
              <w:jc w:val="both"/>
              <w:rPr>
                <w:rFonts w:ascii="Times New Roman" w:hAnsi="Times New Roman" w:eastAsia="Abyssinica SIL"/>
                <w:b/>
                <w:color w:themeColor="text1" w:val="000000"/>
                <w:sz w:val="28"/>
                <w:szCs w:val="28"/>
              </w:rPr>
            </w:pPr>
            <w:r>
              <w:rPr>
                <w:rFonts w:eastAsia="Abyssinica SIL" w:ascii="Times New Roman" w:hAnsi="Times New Roman"/>
                <w:color w:themeColor="text1" w:val="000000"/>
                <w:kern w:val="0"/>
                <w:sz w:val="28"/>
                <w:szCs w:val="28"/>
                <w:lang w:val="ru-RU" w:eastAsia="en-US" w:bidi="ar-SA"/>
              </w:rPr>
              <w:t xml:space="preserve">На экране показаны успехи наших ребят на </w:t>
            </w:r>
            <w:r>
              <w:rPr>
                <w:rFonts w:eastAsia="Abyssinica SIL" w:ascii="Times New Roman" w:hAnsi="Times New Roman"/>
                <w:b/>
                <w:color w:themeColor="text1" w:val="000000"/>
                <w:kern w:val="0"/>
                <w:sz w:val="28"/>
                <w:szCs w:val="28"/>
                <w:lang w:val="ru-RU" w:eastAsia="en-US" w:bidi="ar-SA"/>
              </w:rPr>
              <w:t>конкурсе «Абилимпикс».</w:t>
            </w:r>
          </w:p>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eastAsia="Times New Roman" w:ascii="Times New Roman" w:hAnsi="Times New Roman"/>
                <w:color w:themeColor="text1" w:val="000000"/>
                <w:kern w:val="0"/>
                <w:sz w:val="28"/>
                <w:szCs w:val="28"/>
                <w:lang w:val="ru-RU" w:eastAsia="en-US" w:bidi="ar-SA"/>
              </w:rPr>
            </w:r>
          </w:p>
        </w:tc>
      </w:tr>
      <w:tr>
        <w:trPr/>
        <w:tc>
          <w:tcPr>
            <w:tcW w:w="1667" w:type="dxa"/>
            <w:tcBorders/>
          </w:tcPr>
          <w:p>
            <w:pPr>
              <w:pStyle w:val="Normal"/>
              <w:widowControl/>
              <w:spacing w:lineRule="auto" w:line="240" w:before="0" w:after="0"/>
              <w:jc w:val="both"/>
              <w:rPr>
                <w:rFonts w:ascii="Times New Roman" w:hAnsi="Times New Roman"/>
                <w:color w:themeColor="text1" w:val="000000"/>
                <w:sz w:val="32"/>
                <w:szCs w:val="32"/>
              </w:rPr>
            </w:pPr>
            <w:r>
              <w:rPr>
                <w:rFonts w:ascii="Times New Roman" w:hAnsi="Times New Roman"/>
                <w:color w:themeColor="text1" w:val="000000"/>
                <w:kern w:val="0"/>
                <w:sz w:val="32"/>
                <w:szCs w:val="32"/>
                <w:lang w:val="ru-RU" w:eastAsia="en-US" w:bidi="ar-SA"/>
              </w:rPr>
              <w:t>58 слайд</w:t>
            </w:r>
          </w:p>
          <w:p>
            <w:pPr>
              <w:pStyle w:val="Normal"/>
              <w:widowControl/>
              <w:spacing w:lineRule="auto" w:line="240" w:before="0" w:after="0"/>
              <w:jc w:val="both"/>
              <w:rPr>
                <w:rFonts w:ascii="Times New Roman" w:hAnsi="Times New Roman" w:eastAsia="Times New Roman"/>
                <w:i/>
                <w:i/>
                <w:color w:themeColor="text1" w:val="000000"/>
                <w:sz w:val="24"/>
                <w:szCs w:val="24"/>
              </w:rPr>
            </w:pPr>
            <w:r>
              <w:rPr>
                <w:rFonts w:ascii="Times New Roman" w:hAnsi="Times New Roman"/>
                <w:i/>
                <w:color w:themeColor="text1" w:val="000000"/>
                <w:kern w:val="0"/>
                <w:sz w:val="24"/>
                <w:szCs w:val="24"/>
                <w:lang w:val="ru-RU" w:eastAsia="en-US" w:bidi="ar-SA"/>
              </w:rPr>
              <w:t>(ЗДОРОВЬЕ Абилимпикс)</w:t>
            </w:r>
          </w:p>
        </w:tc>
        <w:tc>
          <w:tcPr>
            <w:tcW w:w="9355" w:type="dxa"/>
            <w:tcBorders/>
          </w:tcPr>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eastAsia="Abyssinica SIL" w:ascii="Times New Roman" w:hAnsi="Times New Roman"/>
                <w:color w:themeColor="text1" w:val="000000"/>
                <w:kern w:val="0"/>
                <w:sz w:val="28"/>
                <w:szCs w:val="28"/>
                <w:lang w:val="ru-RU" w:eastAsia="en-US" w:bidi="ar-SA"/>
              </w:rPr>
              <w:t>Хочется обратить внимание на дисциплины, в которых победили школьники.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59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(ПРОФОРИЕНТАЦИЯ Задачи)</w:t>
            </w:r>
          </w:p>
        </w:tc>
        <w:tc>
          <w:tcPr>
            <w:tcW w:w="9355" w:type="dxa"/>
            <w:tcBorders/>
          </w:tcPr>
          <w:p>
            <w:pPr>
              <w:pStyle w:val="Normal"/>
              <w:widowControl/>
              <w:pBdr/>
              <w:spacing w:lineRule="auto" w:line="240" w:before="0" w:after="0"/>
              <w:ind w:firstLine="318"/>
              <w:jc w:val="both"/>
              <w:rPr>
                <w:rFonts w:ascii="Times New Roman" w:hAnsi="Times New Roman" w:eastAsia="Abyssinica SIL"/>
                <w:b/>
                <w:color w:themeColor="text1" w:val="000000"/>
                <w:sz w:val="28"/>
                <w:szCs w:val="28"/>
              </w:rPr>
            </w:pPr>
            <w:r>
              <w:rPr>
                <w:rFonts w:eastAsia="Abyssinica SIL" w:ascii="Times New Roman" w:hAnsi="Times New Roman"/>
                <w:b/>
                <w:bCs/>
                <w:color w:themeColor="text1" w:val="000000"/>
                <w:kern w:val="0"/>
                <w:sz w:val="28"/>
                <w:szCs w:val="28"/>
                <w:lang w:val="ru-RU" w:eastAsia="en-US" w:bidi="ar-SA"/>
              </w:rPr>
              <w:t>Задачи на 2024-2025 учебный год по магистральному направлению «ПРОФОРИЕНТАЦИЯ» представлены на экране:</w:t>
            </w:r>
          </w:p>
          <w:p>
            <w:pPr>
              <w:pStyle w:val="Normal"/>
              <w:widowControl/>
              <w:numPr>
                <w:ilvl w:val="0"/>
                <w:numId w:val="6"/>
              </w:numPr>
              <w:pBdr/>
              <w:spacing w:lineRule="auto" w:line="240" w:before="0" w:after="0"/>
              <w:ind w:firstLine="318" w:left="0"/>
              <w:jc w:val="both"/>
              <w:rPr>
                <w:rFonts w:ascii="Times New Roman" w:hAnsi="Times New Roman" w:eastAsia="Abyssinica SIL"/>
                <w:i/>
                <w:i/>
                <w:color w:themeColor="text1" w:val="000000"/>
                <w:sz w:val="28"/>
                <w:szCs w:val="28"/>
              </w:rPr>
            </w:pPr>
            <w:r>
              <w:rPr>
                <w:rFonts w:eastAsia="Abyssinica SIL" w:ascii="Times New Roman" w:hAnsi="Times New Roman"/>
                <w:i/>
                <w:color w:themeColor="text1" w:val="000000"/>
                <w:kern w:val="0"/>
                <w:sz w:val="28"/>
                <w:szCs w:val="28"/>
                <w:lang w:val="ru-RU" w:eastAsia="en-US" w:bidi="ar-SA"/>
              </w:rPr>
              <w:t>Усилить практическую направленность реализации профориентационного минимума (профпробы, мастер-классы специалистов, экскурсии и т.п.).</w:t>
            </w:r>
          </w:p>
          <w:p>
            <w:pPr>
              <w:pStyle w:val="Normal"/>
              <w:widowControl/>
              <w:numPr>
                <w:ilvl w:val="0"/>
                <w:numId w:val="6"/>
              </w:numPr>
              <w:pBdr/>
              <w:spacing w:lineRule="auto" w:line="240" w:before="0" w:after="0"/>
              <w:ind w:firstLine="318" w:left="0"/>
              <w:jc w:val="both"/>
              <w:rPr>
                <w:rFonts w:ascii="Times New Roman" w:hAnsi="Times New Roman" w:eastAsia="Abyssinica SIL"/>
                <w:i/>
                <w:i/>
                <w:color w:themeColor="text1" w:val="000000"/>
                <w:sz w:val="28"/>
                <w:szCs w:val="28"/>
              </w:rPr>
            </w:pPr>
            <w:r>
              <w:rPr>
                <w:rFonts w:eastAsia="Abyssinica SIL" w:ascii="Times New Roman" w:hAnsi="Times New Roman"/>
                <w:i/>
                <w:color w:themeColor="text1" w:val="000000"/>
                <w:kern w:val="0"/>
                <w:sz w:val="28"/>
                <w:szCs w:val="28"/>
                <w:lang w:val="ru-RU" w:eastAsia="en-US" w:bidi="ar-SA"/>
              </w:rPr>
              <w:t>Обеспечить повышение компетентности педагогов в области профориентации обучающихся.</w:t>
            </w:r>
          </w:p>
          <w:p>
            <w:pPr>
              <w:pStyle w:val="Normal"/>
              <w:widowControl/>
              <w:numPr>
                <w:ilvl w:val="0"/>
                <w:numId w:val="6"/>
              </w:numPr>
              <w:pBdr/>
              <w:spacing w:lineRule="auto" w:line="240" w:before="0" w:after="0"/>
              <w:ind w:firstLine="318" w:left="0"/>
              <w:jc w:val="both"/>
              <w:rPr>
                <w:rFonts w:ascii="Times New Roman" w:hAnsi="Times New Roman" w:eastAsia="Abyssinica SIL"/>
                <w:i/>
                <w:i/>
                <w:color w:themeColor="text1" w:val="000000"/>
                <w:sz w:val="28"/>
                <w:szCs w:val="28"/>
              </w:rPr>
            </w:pPr>
            <w:r>
              <w:rPr>
                <w:rFonts w:eastAsia="Abyssinica SIL" w:ascii="Times New Roman" w:hAnsi="Times New Roman"/>
                <w:i/>
                <w:color w:themeColor="text1" w:val="000000"/>
                <w:kern w:val="0"/>
                <w:sz w:val="28"/>
                <w:szCs w:val="28"/>
                <w:lang w:val="ru-RU" w:eastAsia="en-US" w:bidi="ar-SA"/>
              </w:rPr>
              <w:t>Повысить уровень осведомленности обучающихся о перспективах профессиональной самореализации на территории города Красноярска и Красноярского края.</w:t>
            </w:r>
          </w:p>
          <w:p>
            <w:pPr>
              <w:pStyle w:val="Normal"/>
              <w:widowControl/>
              <w:numPr>
                <w:ilvl w:val="0"/>
                <w:numId w:val="6"/>
              </w:numPr>
              <w:pBdr/>
              <w:spacing w:lineRule="auto" w:line="240" w:before="0" w:after="0"/>
              <w:ind w:firstLine="318" w:left="0"/>
              <w:jc w:val="both"/>
              <w:rPr>
                <w:rFonts w:ascii="Times New Roman" w:hAnsi="Times New Roman" w:eastAsia="Abyssinica SIL"/>
                <w:color w:themeColor="text1" w:val="000000"/>
                <w:sz w:val="28"/>
                <w:szCs w:val="28"/>
              </w:rPr>
            </w:pPr>
            <w:r>
              <w:rPr>
                <w:rFonts w:eastAsia="Abyssinica SIL" w:ascii="Times New Roman" w:hAnsi="Times New Roman"/>
                <w:i/>
                <w:kern w:val="0"/>
                <w:sz w:val="28"/>
                <w:szCs w:val="28"/>
                <w:lang w:val="ru-RU" w:eastAsia="en-US" w:bidi="ar-SA"/>
              </w:rPr>
              <w:t>Разработать интерактивную карту организаций, участвующих в профессиональной ориентации на территории города Красноярска</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60 слайд</w:t>
            </w:r>
          </w:p>
          <w:p>
            <w:pPr>
              <w:pStyle w:val="Normal"/>
              <w:widowControl/>
              <w:spacing w:lineRule="auto" w:line="240" w:before="0" w:after="0"/>
              <w:jc w:val="both"/>
              <w:rPr>
                <w:rFonts w:ascii="Times New Roman" w:hAnsi="Times New Roman" w:eastAsia="Times New Roman"/>
                <w:i/>
                <w:i/>
                <w:color w:val="000000"/>
                <w:sz w:val="20"/>
                <w:szCs w:val="20"/>
              </w:rPr>
            </w:pPr>
            <w:r>
              <w:rPr>
                <w:rFonts w:ascii="Times New Roman" w:hAnsi="Times New Roman"/>
                <w:i/>
                <w:kern w:val="0"/>
                <w:sz w:val="20"/>
                <w:szCs w:val="20"/>
                <w:lang w:val="ru-RU" w:eastAsia="en-US" w:bidi="ar-SA"/>
              </w:rPr>
              <w:t>(ТВОРЧЕСТВО)</w:t>
            </w:r>
          </w:p>
        </w:tc>
        <w:tc>
          <w:tcPr>
            <w:tcW w:w="9355" w:type="dxa"/>
            <w:tcBorders/>
          </w:tcPr>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eastAsia="Abyssinica SIL" w:ascii="Times New Roman" w:hAnsi="Times New Roman"/>
                <w:color w:themeColor="text1" w:val="000000"/>
                <w:spacing w:val="-1"/>
                <w:kern w:val="0"/>
                <w:sz w:val="28"/>
                <w:szCs w:val="28"/>
                <w:lang w:val="ru-RU" w:eastAsia="en-US" w:bidi="ar-SA"/>
              </w:rPr>
              <w:t xml:space="preserve">Направление </w:t>
            </w:r>
            <w:r>
              <w:rPr>
                <w:rFonts w:eastAsia="Abyssinica SIL" w:ascii="Times New Roman" w:hAnsi="Times New Roman"/>
                <w:b/>
                <w:color w:themeColor="text1" w:val="000000"/>
                <w:spacing w:val="-1"/>
                <w:kern w:val="0"/>
                <w:sz w:val="28"/>
                <w:szCs w:val="28"/>
                <w:lang w:val="ru-RU" w:eastAsia="en-US" w:bidi="ar-SA"/>
              </w:rPr>
              <w:t>«Творчество»</w:t>
            </w:r>
            <w:r>
              <w:rPr>
                <w:rFonts w:eastAsia="Abyssinica SIL" w:ascii="Times New Roman" w:hAnsi="Times New Roman"/>
                <w:color w:themeColor="text1" w:val="000000"/>
                <w:spacing w:val="-1"/>
                <w:kern w:val="0"/>
                <w:sz w:val="28"/>
                <w:szCs w:val="28"/>
                <w:lang w:val="ru-RU" w:eastAsia="en-US" w:bidi="ar-SA"/>
              </w:rPr>
              <w:t xml:space="preserve"> предусматривает создание условий и ситуаций успеха созидательной деятельности, способствующих максимальной реализации потенциальных возможностей и наиболее полному раскрытию творческого потенциала обучающихся для успешного развития интеллекта, таланта, творческих способностей, созидательной позиции личности как субъекта общественной деятельности.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61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ТВОРЧЕСТВО</w:t>
            </w:r>
            <w:r>
              <w:rPr>
                <w:rFonts w:ascii="Times New Roman" w:hAnsi="Times New Roman"/>
                <w:i/>
                <w:kern w:val="0"/>
                <w:sz w:val="24"/>
                <w:szCs w:val="24"/>
                <w:lang w:val="ru-RU" w:eastAsia="en-US" w:bidi="ar-SA"/>
              </w:rPr>
              <w:t xml:space="preserve"> детские твор.колл-вы)</w:t>
            </w:r>
          </w:p>
        </w:tc>
        <w:tc>
          <w:tcPr>
            <w:tcW w:w="9355" w:type="dxa"/>
            <w:tcBorders/>
          </w:tcPr>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eastAsia="Abyssinica SIL" w:ascii="Times New Roman" w:hAnsi="Times New Roman"/>
                <w:color w:themeColor="text1" w:val="000000"/>
                <w:kern w:val="0"/>
                <w:sz w:val="28"/>
                <w:szCs w:val="28"/>
                <w:lang w:val="ru-RU" w:eastAsia="en-US" w:bidi="ar-SA"/>
              </w:rPr>
              <w:t>Данное направление нами рассматривалось как составляющая часть системы воспитания в поставленных задачах развития форм вовлечения школьников в разнообразную деятельность детских творческих коллективов. Охват коллективами показан на слайде.</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62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ТВОРЧЕСТВО</w:t>
            </w:r>
            <w:r>
              <w:rPr>
                <w:rFonts w:ascii="Times New Roman" w:hAnsi="Times New Roman"/>
                <w:i/>
                <w:kern w:val="0"/>
                <w:sz w:val="24"/>
                <w:szCs w:val="24"/>
                <w:lang w:val="ru-RU" w:eastAsia="en-US" w:bidi="ar-SA"/>
              </w:rPr>
              <w:t>. Доп. образование)</w:t>
            </w:r>
          </w:p>
        </w:tc>
        <w:tc>
          <w:tcPr>
            <w:tcW w:w="9355" w:type="dxa"/>
            <w:tcBorders/>
          </w:tcPr>
          <w:p>
            <w:pPr>
              <w:pStyle w:val="Normal"/>
              <w:widowControl/>
              <w:pBdr/>
              <w:shd w:val="clear" w:color="FFFFFF" w:fill="FFFFFF"/>
              <w:spacing w:lineRule="auto" w:line="240" w:before="0" w:after="0"/>
              <w:ind w:firstLine="318"/>
              <w:jc w:val="both"/>
              <w:rPr>
                <w:rFonts w:ascii="Times New Roman" w:hAnsi="Times New Roman" w:eastAsia="Abyssinica SIL"/>
                <w:color w:themeColor="text1" w:val="000000"/>
                <w:sz w:val="28"/>
                <w:szCs w:val="28"/>
              </w:rPr>
            </w:pPr>
            <w:r>
              <w:rPr>
                <w:rFonts w:eastAsia="Abyssinica SIL" w:ascii="Times New Roman" w:hAnsi="Times New Roman"/>
                <w:color w:themeColor="text1" w:val="000000"/>
                <w:kern w:val="0"/>
                <w:sz w:val="28"/>
                <w:szCs w:val="28"/>
                <w:lang w:val="ru-RU" w:eastAsia="en-US" w:bidi="ar-SA"/>
              </w:rPr>
              <w:t>Важную роль в творческой самореализации и развитии склонностей и задатков детей, подростков и молодёжи играет дополнительное образование, предоставляя достаточно широкий спектр образовательных услуг.</w:t>
            </w:r>
          </w:p>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eastAsia="Abyssinica SIL" w:ascii="Times New Roman" w:hAnsi="Times New Roman"/>
                <w:color w:themeColor="text1" w:val="000000"/>
                <w:kern w:val="0"/>
                <w:sz w:val="28"/>
                <w:szCs w:val="28"/>
                <w:lang w:val="ru-RU" w:eastAsia="en-US" w:bidi="ar-SA"/>
              </w:rPr>
              <w:t xml:space="preserve">Но у нас в этом направлении есть трудности по показателю охвата программами дополнительного образования. </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63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w:t>
            </w:r>
            <w:r>
              <w:rPr>
                <w:rFonts w:ascii="Times New Roman" w:hAnsi="Times New Roman"/>
                <w:i/>
                <w:kern w:val="0"/>
                <w:sz w:val="20"/>
                <w:szCs w:val="20"/>
                <w:lang w:val="ru-RU" w:eastAsia="en-US" w:bidi="ar-SA"/>
              </w:rPr>
              <w:t>ТВОРЧЕСТВО</w:t>
            </w:r>
            <w:r>
              <w:rPr>
                <w:rFonts w:ascii="Times New Roman" w:hAnsi="Times New Roman"/>
                <w:i/>
                <w:kern w:val="0"/>
                <w:sz w:val="24"/>
                <w:szCs w:val="24"/>
                <w:lang w:val="ru-RU" w:eastAsia="en-US" w:bidi="ar-SA"/>
              </w:rPr>
              <w:t xml:space="preserve"> задачи)</w:t>
            </w:r>
          </w:p>
        </w:tc>
        <w:tc>
          <w:tcPr>
            <w:tcW w:w="9355" w:type="dxa"/>
            <w:tcBorders/>
          </w:tcPr>
          <w:p>
            <w:pPr>
              <w:pStyle w:val="Normal"/>
              <w:widowControl/>
              <w:pBdr/>
              <w:shd w:val="clear" w:color="FFFFFF" w:fill="FFFFFF"/>
              <w:spacing w:lineRule="auto" w:line="240" w:before="0" w:after="0"/>
              <w:ind w:firstLine="318"/>
              <w:jc w:val="both"/>
              <w:rPr>
                <w:rFonts w:ascii="Times New Roman" w:hAnsi="Times New Roman" w:eastAsia="Abyssinica SIL"/>
                <w:b/>
                <w:bCs/>
                <w:color w:themeColor="text1" w:val="000000"/>
                <w:sz w:val="28"/>
                <w:szCs w:val="28"/>
              </w:rPr>
            </w:pPr>
            <w:r>
              <w:rPr>
                <w:rFonts w:eastAsia="Abyssinica SIL" w:ascii="Times New Roman" w:hAnsi="Times New Roman"/>
                <w:b/>
                <w:bCs/>
                <w:color w:themeColor="text1" w:val="000000"/>
                <w:kern w:val="0"/>
                <w:sz w:val="28"/>
                <w:szCs w:val="28"/>
                <w:lang w:val="ru-RU" w:eastAsia="en-US" w:bidi="ar-SA"/>
              </w:rPr>
              <w:t>Задачи на 2024-2025 учебный год по магистральному направление «ТВОРЧЕСТВО» представлены на экране:</w:t>
            </w:r>
          </w:p>
          <w:p>
            <w:pPr>
              <w:pStyle w:val="Normal"/>
              <w:widowControl/>
              <w:numPr>
                <w:ilvl w:val="0"/>
                <w:numId w:val="7"/>
              </w:numPr>
              <w:pBdr/>
              <w:shd w:val="clear" w:color="FFFFFF" w:fill="FFFFFF"/>
              <w:tabs>
                <w:tab w:val="clear" w:pos="708"/>
                <w:tab w:val="left" w:pos="459" w:leader="none"/>
              </w:tabs>
              <w:spacing w:lineRule="auto" w:line="240" w:before="0" w:after="0"/>
              <w:ind w:firstLine="327" w:left="33"/>
              <w:jc w:val="both"/>
              <w:rPr>
                <w:rFonts w:ascii="Times New Roman" w:hAnsi="Times New Roman" w:eastAsia="Abyssinica SIL"/>
                <w:i/>
                <w:i/>
                <w:sz w:val="28"/>
                <w:szCs w:val="28"/>
              </w:rPr>
            </w:pPr>
            <w:r>
              <w:rPr>
                <w:rFonts w:eastAsia="Abyssinica SIL" w:ascii="Times New Roman" w:hAnsi="Times New Roman"/>
                <w:i/>
                <w:kern w:val="0"/>
                <w:sz w:val="28"/>
                <w:szCs w:val="28"/>
                <w:lang w:val="ru-RU" w:eastAsia="en-US" w:bidi="ar-SA"/>
              </w:rPr>
              <w:t>Разработать единую модель организации дополнительного образования детей в городе Красноярске.</w:t>
            </w:r>
          </w:p>
          <w:p>
            <w:pPr>
              <w:pStyle w:val="ListParagraph"/>
              <w:numPr>
                <w:ilvl w:val="0"/>
                <w:numId w:val="7"/>
              </w:numPr>
              <w:shd w:val="clear" w:color="auto" w:fill="FFFFFF"/>
              <w:tabs>
                <w:tab w:val="clear" w:pos="708"/>
                <w:tab w:val="left" w:pos="459" w:leader="none"/>
              </w:tabs>
              <w:spacing w:before="0" w:after="0"/>
              <w:ind w:firstLine="327" w:left="33"/>
              <w:contextualSpacing/>
              <w:jc w:val="both"/>
              <w:rPr>
                <w:rFonts w:eastAsia="Times New Roman"/>
                <w:i/>
                <w:i/>
                <w:sz w:val="28"/>
                <w:szCs w:val="28"/>
              </w:rPr>
            </w:pPr>
            <w:r>
              <w:rPr>
                <w:rFonts w:eastAsia="Times New Roman"/>
                <w:i/>
                <w:kern w:val="0"/>
                <w:sz w:val="28"/>
                <w:szCs w:val="28"/>
                <w:lang w:val="ru-RU" w:bidi="ar-SA"/>
              </w:rPr>
              <w:t xml:space="preserve">Продолжить создавать новые места с современной инфраструктурой и материально-технической базой для </w:t>
            </w:r>
            <w:bookmarkStart w:id="0" w:name="_GoBack"/>
            <w:bookmarkEnd w:id="0"/>
            <w:r>
              <w:rPr>
                <w:rFonts w:eastAsia="Times New Roman"/>
                <w:i/>
                <w:kern w:val="0"/>
                <w:sz w:val="28"/>
                <w:szCs w:val="28"/>
                <w:lang w:val="ru-RU" w:bidi="ar-SA"/>
              </w:rPr>
              <w:t>увеличения количества детей, обучающихся по дополнительным общеобразовательным программам.</w:t>
            </w:r>
          </w:p>
          <w:p>
            <w:pPr>
              <w:pStyle w:val="ListParagraph"/>
              <w:numPr>
                <w:ilvl w:val="0"/>
                <w:numId w:val="7"/>
              </w:numPr>
              <w:shd w:val="clear" w:color="auto" w:fill="FFFFFF"/>
              <w:tabs>
                <w:tab w:val="clear" w:pos="708"/>
                <w:tab w:val="left" w:pos="459" w:leader="none"/>
              </w:tabs>
              <w:spacing w:before="0" w:after="0"/>
              <w:ind w:firstLine="327" w:left="33"/>
              <w:contextualSpacing/>
              <w:jc w:val="both"/>
              <w:rPr>
                <w:rFonts w:eastAsia="Times New Roman"/>
                <w:i/>
                <w:i/>
                <w:sz w:val="28"/>
                <w:szCs w:val="28"/>
              </w:rPr>
            </w:pPr>
            <w:r>
              <w:rPr>
                <w:rFonts w:eastAsia="Times New Roman"/>
                <w:i/>
                <w:kern w:val="0"/>
                <w:sz w:val="28"/>
                <w:szCs w:val="28"/>
                <w:lang w:val="ru-RU" w:bidi="ar-SA"/>
              </w:rPr>
              <w:t>Обновлять содержание программ дополнительного образования путем включения мероприятий профориентационной направленности и усиления воспитательной компоненты.</w:t>
            </w:r>
          </w:p>
          <w:p>
            <w:pPr>
              <w:pStyle w:val="ListParagraph"/>
              <w:widowControl/>
              <w:numPr>
                <w:ilvl w:val="0"/>
                <w:numId w:val="7"/>
              </w:numPr>
              <w:tabs>
                <w:tab w:val="clear" w:pos="708"/>
                <w:tab w:val="left" w:pos="459" w:leader="none"/>
              </w:tabs>
              <w:spacing w:before="0" w:after="0"/>
              <w:ind w:firstLine="327" w:left="33"/>
              <w:contextualSpacing/>
              <w:jc w:val="both"/>
              <w:rPr>
                <w:rFonts w:eastAsia="Abyssinica SIL"/>
                <w:i/>
                <w:i/>
                <w:color w:themeColor="text1" w:val="000000"/>
                <w:sz w:val="28"/>
                <w:szCs w:val="28"/>
              </w:rPr>
            </w:pPr>
            <w:r>
              <w:rPr>
                <w:rFonts w:eastAsia="Times New Roman"/>
                <w:i/>
                <w:kern w:val="0"/>
                <w:sz w:val="28"/>
                <w:szCs w:val="28"/>
                <w:lang w:val="ru-RU" w:bidi="ar-SA"/>
              </w:rPr>
              <w:t>Широко использовать эффективные модели интеграции основного и дополнительного образования,</w:t>
            </w:r>
            <w:r>
              <w:rPr>
                <w:rFonts w:eastAsia="Calibri"/>
                <w:i/>
                <w:kern w:val="0"/>
                <w:sz w:val="28"/>
                <w:szCs w:val="28"/>
                <w:lang w:val="ru-RU" w:bidi="ar-SA"/>
              </w:rPr>
              <w:t xml:space="preserve">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64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Учитель Показатели квалификации</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 планах на новый учебный год было заявлена деятельность по </w:t>
            </w:r>
            <w:r>
              <w:rPr>
                <w:rFonts w:ascii="Times New Roman" w:hAnsi="Times New Roman"/>
                <w:b/>
                <w:color w:themeColor="text1" w:val="000000"/>
                <w:kern w:val="0"/>
                <w:sz w:val="28"/>
                <w:szCs w:val="28"/>
                <w:lang w:val="ru-RU" w:eastAsia="en-US" w:bidi="ar-SA"/>
              </w:rPr>
              <w:t>ключевым условиям</w:t>
            </w:r>
            <w:r>
              <w:rPr>
                <w:rFonts w:ascii="Times New Roman" w:hAnsi="Times New Roman"/>
                <w:color w:themeColor="text1" w:val="000000"/>
                <w:kern w:val="0"/>
                <w:sz w:val="28"/>
                <w:szCs w:val="28"/>
                <w:lang w:val="ru-RU" w:eastAsia="en-US" w:bidi="ar-SA"/>
              </w:rPr>
              <w:t xml:space="preserve">, которые должны обеспечивать необходимые изменения в системе общего образования. </w:t>
            </w:r>
          </w:p>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ascii="Times New Roman" w:hAnsi="Times New Roman"/>
                <w:b/>
                <w:color w:themeColor="text1" w:val="000000"/>
                <w:kern w:val="0"/>
                <w:sz w:val="28"/>
                <w:szCs w:val="28"/>
                <w:lang w:val="ru-RU" w:eastAsia="en-US" w:bidi="ar-SA"/>
              </w:rPr>
              <w:t>Первым ключевым условием является «Учитель. Школьная команда»</w:t>
            </w:r>
            <w:r>
              <w:rPr>
                <w:rFonts w:ascii="Times New Roman" w:hAnsi="Times New Roman"/>
                <w:color w:themeColor="text1" w:val="000000"/>
                <w:kern w:val="0"/>
                <w:sz w:val="28"/>
                <w:szCs w:val="28"/>
                <w:lang w:val="ru-RU" w:eastAsia="en-US" w:bidi="ar-SA"/>
              </w:rPr>
              <w:t>. Непрерывное профессиональное развитие, наставничество, адресная помощь и методическое сопровождение деятельности педагогов - это известные нам составляющие большой комплексной работы педагогических коллективов, которая должна обеспечивать достижение общих целей повышения качества образования.</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65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(Учитель. Показатели квалификации Показатели)</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На экране показатели квалификации педагогических коллективов в разрезе районов города. Более подробные данные по каждой общеобразовательной организации ежегодно размещаются в информационно-аналитическом сборнике. Это доля педагогов, имеющих высшую и первую квалификационную категорию.</w:t>
            </w:r>
          </w:p>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eastAsia="Times New Roman" w:ascii="Times New Roman" w:hAnsi="Times New Roman"/>
                <w:color w:themeColor="text1" w:val="000000"/>
                <w:kern w:val="0"/>
                <w:sz w:val="28"/>
                <w:szCs w:val="28"/>
                <w:lang w:val="ru-RU" w:eastAsia="en-US" w:bidi="ar-SA"/>
              </w:rPr>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66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(Учитель. Показатели квалификации Сокращение дефицита)</w:t>
            </w:r>
          </w:p>
        </w:tc>
        <w:tc>
          <w:tcPr>
            <w:tcW w:w="9355" w:type="dxa"/>
            <w:tcBorders/>
          </w:tcPr>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ascii="Times New Roman" w:hAnsi="Times New Roman"/>
                <w:color w:themeColor="text1" w:val="000000"/>
                <w:kern w:val="0"/>
                <w:sz w:val="28"/>
                <w:szCs w:val="28"/>
                <w:lang w:val="ru-RU" w:eastAsia="en-US" w:bidi="ar-SA"/>
              </w:rPr>
              <w:t>В муниципальной системе образования есть проблемы в обеспечении педагогическими кадрами, но ведётся кропотливая работа по сокращению их дефицита. Это, в том числе, педагогическая интернатура для закрепления в образовательных организациях выпускников педагогического университета. Процент студентов-интернов в 2023-24 учебном году значительно вырос. Но особенно важно организовать работу со студентами так, чтобы они пришли работать, будучи выпускниками университета.</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67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(Учитель. Псих-пед классы)</w:t>
            </w:r>
          </w:p>
        </w:tc>
        <w:tc>
          <w:tcPr>
            <w:tcW w:w="9355" w:type="dxa"/>
            <w:tcBorders/>
          </w:tcPr>
          <w:p>
            <w:pPr>
              <w:pStyle w:val="Normal"/>
              <w:widowControl/>
              <w:spacing w:lineRule="auto" w:line="240" w:before="0" w:after="0"/>
              <w:ind w:firstLine="318"/>
              <w:jc w:val="both"/>
              <w:rPr>
                <w:rFonts w:ascii="Times New Roman" w:hAnsi="Times New Roman" w:eastAsia="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Деятельность по созданию и организации </w:t>
            </w:r>
            <w:r>
              <w:rPr>
                <w:rFonts w:ascii="Times New Roman" w:hAnsi="Times New Roman"/>
                <w:b/>
                <w:color w:themeColor="text1" w:val="000000"/>
                <w:kern w:val="0"/>
                <w:sz w:val="28"/>
                <w:szCs w:val="28"/>
                <w:lang w:val="ru-RU" w:eastAsia="en-US" w:bidi="ar-SA"/>
              </w:rPr>
              <w:t>психолого-педагогических классов</w:t>
            </w:r>
            <w:r>
              <w:rPr>
                <w:rFonts w:ascii="Times New Roman" w:hAnsi="Times New Roman"/>
                <w:color w:themeColor="text1" w:val="000000"/>
                <w:kern w:val="0"/>
                <w:sz w:val="28"/>
                <w:szCs w:val="28"/>
                <w:lang w:val="ru-RU" w:eastAsia="en-US" w:bidi="ar-SA"/>
              </w:rPr>
              <w:t xml:space="preserve"> и разновозрастных групп на базе общеобразовательных организаций Красноярска ведётся с 2021 года. Основными партнёрами являются КГПУ им. В.П. Астафьева. В 2023-2024 учебном году в муниципальной системе функционировали: 6 специализированных классов, 3 профильных класса и 21 разновозрастная группа.</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68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(Учитель. Псих-пед классы Оценка результатов)</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Следует отметить, что для обучающихся психолого-педагогических классов оценка результатов допрофессиональной педагогической подготовки проводится, как для выпускников университета, в форме демонстрационного экзамена.</w:t>
            </w:r>
          </w:p>
          <w:p>
            <w:pPr>
              <w:pStyle w:val="Normal"/>
              <w:widowControl/>
              <w:spacing w:lineRule="auto" w:line="240" w:before="0" w:after="0"/>
              <w:ind w:firstLine="318"/>
              <w:jc w:val="both"/>
              <w:rPr>
                <w:rFonts w:ascii="Times New Roman" w:hAnsi="Times New Roman"/>
                <w:i/>
                <w:i/>
                <w:color w:themeColor="text1" w:val="000000"/>
                <w:sz w:val="28"/>
                <w:szCs w:val="28"/>
              </w:rPr>
            </w:pPr>
            <w:r>
              <w:rPr>
                <w:rFonts w:ascii="Times New Roman" w:hAnsi="Times New Roman"/>
                <w:color w:themeColor="text1" w:val="000000"/>
                <w:kern w:val="0"/>
                <w:sz w:val="28"/>
                <w:szCs w:val="28"/>
                <w:lang w:val="ru-RU" w:eastAsia="en-US" w:bidi="ar-SA"/>
              </w:rPr>
              <w:t xml:space="preserve">В 2023 году приняли участие всего 6 обучающихся 10-11 классов </w:t>
            </w:r>
            <w:r>
              <w:rPr>
                <w:rFonts w:ascii="Times New Roman" w:hAnsi="Times New Roman"/>
                <w:i/>
                <w:color w:themeColor="text1" w:val="000000"/>
                <w:kern w:val="0"/>
                <w:sz w:val="28"/>
                <w:szCs w:val="28"/>
                <w:lang w:val="ru-RU" w:eastAsia="en-US" w:bidi="ar-SA"/>
              </w:rPr>
              <w:t>из школ № 23 и 157, а в 2024 году уже 15 школьников из Гимназии № 1 «Универс», Гимназии № 14, школы № 23 и 144.</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Развитие системы психолого-педагогических классов связано с поиском ответа на вопрос: как обеспечить устойчивую мотивацию учеников психолого-педагогических классов к дальнейшей педагогической деятельности и получению педагогической специальности. Нам предстоит решить задачу запуска и развития нового механизма целевого обучения в соответствии с задачами устранения дефицитов кадров, которая поставлена губернатором Красноярского края. С 2023 года министерством образования Красноярского края ведётся активная работа по расширению практики целевой подготовки и трудоустройства. Новым направлением являются выпускные квалификационные работы по заказу будущих работодателей, проводимые на базе той образовательной организации, в которой в дальнейшем предстоит работать данному выпускнику.</w:t>
            </w:r>
          </w:p>
          <w:p>
            <w:pPr>
              <w:pStyle w:val="Normal"/>
              <w:widowControl/>
              <w:spacing w:lineRule="auto" w:line="240" w:before="0" w:after="0"/>
              <w:ind w:firstLine="318"/>
              <w:jc w:val="both"/>
              <w:rPr>
                <w:rFonts w:ascii="Times New Roman" w:hAnsi="Times New Roman"/>
                <w:b/>
                <w:color w:themeColor="text1" w:val="000000"/>
                <w:sz w:val="28"/>
                <w:szCs w:val="28"/>
              </w:rPr>
            </w:pPr>
            <w:r>
              <w:rPr>
                <w:rFonts w:ascii="Times New Roman" w:hAnsi="Times New Roman"/>
                <w:b/>
                <w:color w:themeColor="text1" w:val="000000"/>
                <w:kern w:val="0"/>
                <w:sz w:val="28"/>
                <w:szCs w:val="28"/>
                <w:lang w:val="ru-RU" w:eastAsia="en-US" w:bidi="ar-SA"/>
              </w:rPr>
              <w:t>Хочется отметить и поблагодарить общеобразовательные организации, которые в начале 2023-2024 учебного года в рамках федеральной стажировки «Проектирование и развитие системы психолого-педагогических классов Красноярского края» приняли на своих площадках коллег из других городов и регионов России.</w:t>
            </w:r>
          </w:p>
          <w:p>
            <w:pPr>
              <w:pStyle w:val="Normal"/>
              <w:widowControl/>
              <w:spacing w:lineRule="auto" w:line="240" w:before="0" w:after="0"/>
              <w:ind w:firstLine="318"/>
              <w:jc w:val="both"/>
              <w:rPr>
                <w:rFonts w:ascii="Times New Roman" w:hAnsi="Times New Roman" w:eastAsia="Times New Roman"/>
                <w:b/>
                <w:color w:themeColor="text1" w:val="000000"/>
                <w:sz w:val="28"/>
                <w:szCs w:val="28"/>
              </w:rPr>
            </w:pPr>
            <w:r>
              <w:rPr>
                <w:rFonts w:eastAsia="Times New Roman" w:ascii="Times New Roman" w:hAnsi="Times New Roman"/>
                <w:b/>
                <w:color w:themeColor="text1" w:val="000000"/>
                <w:kern w:val="0"/>
                <w:sz w:val="28"/>
                <w:szCs w:val="28"/>
                <w:lang w:val="ru-RU" w:eastAsia="en-US" w:bidi="ar-SA"/>
              </w:rPr>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69-73 слайды</w:t>
            </w:r>
          </w:p>
          <w:p>
            <w:pPr>
              <w:pStyle w:val="Normal"/>
              <w:widowControl/>
              <w:spacing w:lineRule="auto" w:line="240" w:before="0" w:after="0"/>
              <w:jc w:val="both"/>
              <w:rPr>
                <w:rFonts w:ascii="Times New Roman" w:hAnsi="Times New Roman" w:eastAsia="Times New Roman"/>
                <w:i/>
                <w:i/>
                <w:color w:val="000000"/>
                <w:sz w:val="20"/>
                <w:szCs w:val="20"/>
              </w:rPr>
            </w:pPr>
            <w:r>
              <w:rPr>
                <w:rFonts w:ascii="Times New Roman" w:hAnsi="Times New Roman"/>
                <w:i/>
                <w:kern w:val="0"/>
                <w:sz w:val="20"/>
                <w:szCs w:val="20"/>
                <w:lang w:val="ru-RU" w:eastAsia="en-US" w:bidi="ar-SA"/>
              </w:rPr>
              <w:t>(Учитель. Конкурсы проф мастерства)</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Конкурсы профессионального мастерства являются одной из форм профессионального развития, способом повышения квалификации и средством мотивации к самосовершенствованию.</w:t>
            </w:r>
          </w:p>
          <w:p>
            <w:pPr>
              <w:pStyle w:val="Normal"/>
              <w:widowControl/>
              <w:spacing w:lineRule="auto" w:line="240" w:before="0" w:after="0"/>
              <w:ind w:firstLine="318"/>
              <w:jc w:val="both"/>
              <w:rPr>
                <w:rFonts w:ascii="Times New Roman" w:hAnsi="Times New Roman"/>
                <w:b/>
                <w:color w:themeColor="text1" w:val="000000"/>
                <w:sz w:val="28"/>
                <w:szCs w:val="28"/>
              </w:rPr>
            </w:pPr>
            <w:r>
              <w:rPr>
                <w:rFonts w:ascii="Times New Roman" w:hAnsi="Times New Roman"/>
                <w:b/>
                <w:color w:themeColor="text1" w:val="000000"/>
                <w:kern w:val="0"/>
                <w:sz w:val="28"/>
                <w:szCs w:val="28"/>
                <w:lang w:val="ru-RU" w:eastAsia="en-US" w:bidi="ar-SA"/>
              </w:rPr>
            </w:r>
          </w:p>
          <w:p>
            <w:pPr>
              <w:pStyle w:val="Normal"/>
              <w:widowControl/>
              <w:spacing w:lineRule="auto" w:line="240" w:before="0" w:after="0"/>
              <w:ind w:firstLine="318"/>
              <w:jc w:val="both"/>
              <w:rPr>
                <w:rFonts w:ascii="Times New Roman" w:hAnsi="Times New Roman"/>
                <w:b/>
                <w:color w:themeColor="text1" w:val="000000"/>
                <w:sz w:val="28"/>
                <w:szCs w:val="28"/>
              </w:rPr>
            </w:pPr>
            <w:r>
              <w:rPr>
                <w:rFonts w:ascii="Times New Roman" w:hAnsi="Times New Roman"/>
                <w:b/>
                <w:color w:themeColor="text1" w:val="000000"/>
                <w:kern w:val="0"/>
                <w:sz w:val="28"/>
                <w:szCs w:val="28"/>
                <w:lang w:val="ru-RU" w:eastAsia="en-US" w:bidi="ar-SA"/>
              </w:rPr>
              <w:t>Давайте поаплодируем всем победителям, лауреатам и призёрам профессиональных конкурсов прошедшего учебного года!</w:t>
            </w:r>
          </w:p>
          <w:p>
            <w:pPr>
              <w:pStyle w:val="Normal"/>
              <w:widowControl/>
              <w:spacing w:lineRule="auto" w:line="240" w:before="0" w:after="0"/>
              <w:ind w:firstLine="318"/>
              <w:jc w:val="both"/>
              <w:rPr>
                <w:rFonts w:ascii="Times New Roman" w:hAnsi="Times New Roman" w:eastAsia="Times New Roman"/>
                <w:b/>
                <w:color w:themeColor="text1" w:val="000000"/>
                <w:sz w:val="28"/>
                <w:szCs w:val="28"/>
              </w:rPr>
            </w:pPr>
            <w:r>
              <w:rPr>
                <w:rFonts w:eastAsia="Times New Roman" w:ascii="Times New Roman" w:hAnsi="Times New Roman"/>
                <w:b/>
                <w:color w:themeColor="text1" w:val="000000"/>
                <w:kern w:val="0"/>
                <w:sz w:val="28"/>
                <w:szCs w:val="28"/>
                <w:lang w:val="ru-RU" w:eastAsia="en-US" w:bidi="ar-SA"/>
              </w:rPr>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74 слайд</w:t>
            </w:r>
          </w:p>
          <w:p>
            <w:pPr>
              <w:pStyle w:val="Normal"/>
              <w:widowControl/>
              <w:spacing w:lineRule="auto" w:line="240" w:before="0" w:after="0"/>
              <w:jc w:val="both"/>
              <w:rPr>
                <w:rFonts w:ascii="Times New Roman" w:hAnsi="Times New Roman" w:eastAsia="Times New Roman"/>
                <w:i/>
                <w:i/>
                <w:color w:val="000000"/>
                <w:sz w:val="20"/>
                <w:szCs w:val="20"/>
              </w:rPr>
            </w:pPr>
            <w:r>
              <w:rPr>
                <w:rFonts w:ascii="Times New Roman" w:hAnsi="Times New Roman"/>
                <w:i/>
                <w:kern w:val="0"/>
                <w:sz w:val="20"/>
                <w:szCs w:val="20"/>
                <w:lang w:val="ru-RU" w:eastAsia="en-US" w:bidi="ar-SA"/>
              </w:rPr>
              <w:t>(Учитель. Школьная команда. Задачи)</w:t>
            </w:r>
          </w:p>
        </w:tc>
        <w:tc>
          <w:tcPr>
            <w:tcW w:w="9355" w:type="dxa"/>
            <w:tcBorders/>
          </w:tcPr>
          <w:p>
            <w:pPr>
              <w:pStyle w:val="Normal"/>
              <w:widowControl/>
              <w:spacing w:lineRule="auto" w:line="240" w:before="0" w:after="0"/>
              <w:ind w:firstLine="318"/>
              <w:jc w:val="both"/>
              <w:rPr>
                <w:rFonts w:ascii="Times New Roman" w:hAnsi="Times New Roman"/>
                <w:b/>
                <w:bCs/>
                <w:color w:themeColor="text1" w:val="000000"/>
                <w:sz w:val="28"/>
                <w:szCs w:val="28"/>
              </w:rPr>
            </w:pPr>
            <w:r>
              <w:rPr>
                <w:rFonts w:ascii="Times New Roman" w:hAnsi="Times New Roman"/>
                <w:b/>
                <w:bCs/>
                <w:color w:themeColor="text1" w:val="000000"/>
                <w:kern w:val="0"/>
                <w:sz w:val="28"/>
                <w:szCs w:val="28"/>
                <w:lang w:val="ru-RU" w:eastAsia="en-US" w:bidi="ar-SA"/>
              </w:rPr>
              <w:t>На экране представлены задачи на 2024-2025 учебный год по направлению «Учитель. Школьная команда»:</w:t>
            </w:r>
          </w:p>
          <w:p>
            <w:pPr>
              <w:pStyle w:val="Normal"/>
              <w:widowControl/>
              <w:numPr>
                <w:ilvl w:val="0"/>
                <w:numId w:val="8"/>
              </w:numPr>
              <w:tabs>
                <w:tab w:val="clear" w:pos="708"/>
                <w:tab w:val="left" w:pos="601" w:leader="none"/>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color w:themeColor="text1" w:val="000000"/>
                <w:kern w:val="0"/>
                <w:sz w:val="28"/>
                <w:szCs w:val="28"/>
                <w:lang w:val="ru-RU" w:eastAsia="en-US" w:bidi="ar-SA"/>
              </w:rPr>
              <w:t>Совершенствовать педагогическое мастерство при использовании технологий, методик и способов обучения для обеспечения включённости каждого обучающегося на уроке.</w:t>
            </w:r>
          </w:p>
          <w:p>
            <w:pPr>
              <w:pStyle w:val="Normal"/>
              <w:widowControl/>
              <w:numPr>
                <w:ilvl w:val="0"/>
                <w:numId w:val="8"/>
              </w:numPr>
              <w:tabs>
                <w:tab w:val="clear" w:pos="708"/>
                <w:tab w:val="left" w:pos="601" w:leader="none"/>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color w:themeColor="text1" w:val="000000"/>
                <w:kern w:val="0"/>
                <w:sz w:val="28"/>
                <w:szCs w:val="28"/>
                <w:lang w:val="ru-RU" w:eastAsia="en-US" w:bidi="ar-SA"/>
              </w:rPr>
              <w:t>Расширить спектр воспитательных возможностей для формирования личностных результатов ФГОС общего образования в учебной деятельности и при проведении внеурочных мероприятий.</w:t>
            </w:r>
          </w:p>
          <w:p>
            <w:pPr>
              <w:pStyle w:val="Normal"/>
              <w:widowControl/>
              <w:numPr>
                <w:ilvl w:val="0"/>
                <w:numId w:val="8"/>
              </w:numPr>
              <w:tabs>
                <w:tab w:val="clear" w:pos="708"/>
                <w:tab w:val="left" w:pos="601" w:leader="none"/>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color w:themeColor="text1" w:val="000000"/>
                <w:kern w:val="0"/>
                <w:sz w:val="28"/>
                <w:szCs w:val="28"/>
                <w:lang w:val="ru-RU" w:eastAsia="en-US" w:bidi="ar-SA"/>
              </w:rPr>
              <w:t>Обеспечить поддержку молодых педагогов посредством наставничества.</w:t>
            </w:r>
          </w:p>
          <w:p>
            <w:pPr>
              <w:pStyle w:val="Normal"/>
              <w:widowControl/>
              <w:numPr>
                <w:ilvl w:val="0"/>
                <w:numId w:val="8"/>
              </w:numPr>
              <w:tabs>
                <w:tab w:val="clear" w:pos="708"/>
                <w:tab w:val="left" w:pos="601" w:leader="none"/>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color w:themeColor="text1" w:val="000000"/>
                <w:kern w:val="0"/>
                <w:sz w:val="28"/>
                <w:szCs w:val="28"/>
                <w:lang w:val="ru-RU" w:eastAsia="en-US" w:bidi="ar-SA"/>
              </w:rPr>
              <w:t>Увеличить долю педагогических работников, имеющих высшую и первую квалификационную категорию.</w:t>
            </w:r>
          </w:p>
          <w:p>
            <w:pPr>
              <w:pStyle w:val="Normal"/>
              <w:widowControl/>
              <w:numPr>
                <w:ilvl w:val="0"/>
                <w:numId w:val="8"/>
              </w:numPr>
              <w:tabs>
                <w:tab w:val="clear" w:pos="708"/>
                <w:tab w:val="left" w:pos="601" w:leader="none"/>
              </w:tabs>
              <w:spacing w:lineRule="auto" w:line="240" w:before="0" w:after="0"/>
              <w:ind w:firstLine="318" w:left="0"/>
              <w:jc w:val="both"/>
              <w:rPr>
                <w:rFonts w:ascii="Times New Roman" w:hAnsi="Times New Roman"/>
                <w:color w:themeColor="text1" w:val="000000"/>
                <w:sz w:val="28"/>
                <w:szCs w:val="28"/>
              </w:rPr>
            </w:pPr>
            <w:r>
              <w:rPr>
                <w:rFonts w:ascii="Times New Roman" w:hAnsi="Times New Roman"/>
                <w:i/>
                <w:color w:themeColor="text1" w:val="000000"/>
                <w:kern w:val="0"/>
                <w:sz w:val="28"/>
                <w:szCs w:val="28"/>
                <w:lang w:val="ru-RU" w:eastAsia="en-US" w:bidi="ar-SA"/>
              </w:rPr>
              <w:t>Вести целенаправленное персонифицированное повышение уровня профессиональной квалификации, методологической культуры и личностного роста педагогических и управленческих кадров.</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75 слайд</w:t>
            </w:r>
          </w:p>
          <w:p>
            <w:pPr>
              <w:pStyle w:val="Normal"/>
              <w:widowControl/>
              <w:spacing w:lineRule="auto" w:line="240" w:before="0" w:after="0"/>
              <w:jc w:val="both"/>
              <w:rPr>
                <w:rFonts w:ascii="Times New Roman" w:hAnsi="Times New Roman"/>
                <w:i/>
                <w:i/>
                <w:sz w:val="20"/>
                <w:szCs w:val="20"/>
              </w:rPr>
            </w:pPr>
            <w:r>
              <w:rPr>
                <w:rFonts w:ascii="Times New Roman" w:hAnsi="Times New Roman"/>
                <w:i/>
                <w:kern w:val="0"/>
                <w:sz w:val="20"/>
                <w:szCs w:val="20"/>
                <w:lang w:val="ru-RU" w:eastAsia="en-US" w:bidi="ar-SA"/>
              </w:rPr>
              <w:t>(Руководитель. Управленческая команда+</w:t>
            </w:r>
          </w:p>
          <w:p>
            <w:pPr>
              <w:pStyle w:val="Normal"/>
              <w:widowControl/>
              <w:spacing w:lineRule="auto" w:line="240" w:before="0" w:after="0"/>
              <w:jc w:val="both"/>
              <w:rPr>
                <w:rFonts w:ascii="Times New Roman" w:hAnsi="Times New Roman" w:eastAsia="Times New Roman"/>
                <w:i/>
                <w:i/>
                <w:color w:val="000000"/>
                <w:sz w:val="20"/>
                <w:szCs w:val="20"/>
              </w:rPr>
            </w:pPr>
            <w:r>
              <w:rPr>
                <w:rFonts w:ascii="Times New Roman" w:hAnsi="Times New Roman"/>
                <w:i/>
                <w:kern w:val="0"/>
                <w:sz w:val="20"/>
                <w:szCs w:val="20"/>
                <w:lang w:val="ru-RU" w:eastAsia="en-US" w:bidi="ar-SA"/>
              </w:rPr>
              <w:t>Схема)</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Важнейшим условием развития образования является </w:t>
            </w:r>
            <w:r>
              <w:rPr>
                <w:rFonts w:ascii="Times New Roman" w:hAnsi="Times New Roman"/>
                <w:b/>
                <w:color w:themeColor="text1" w:val="000000"/>
                <w:kern w:val="0"/>
                <w:sz w:val="28"/>
                <w:szCs w:val="28"/>
                <w:lang w:val="ru-RU" w:eastAsia="en-US" w:bidi="ar-SA"/>
              </w:rPr>
              <w:t>современный грамотный руководитель и его управленческая команда</w:t>
            </w:r>
            <w:r>
              <w:rPr>
                <w:rFonts w:ascii="Times New Roman" w:hAnsi="Times New Roman"/>
                <w:color w:themeColor="text1" w:val="000000"/>
                <w:kern w:val="0"/>
                <w:sz w:val="28"/>
                <w:szCs w:val="28"/>
                <w:lang w:val="ru-RU" w:eastAsia="en-US" w:bidi="ar-SA"/>
              </w:rPr>
              <w:t xml:space="preserve">.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Должность руководителя образовательного коллектива, его заместителей обуславливает специфическую форму трудовой деятельности, требующей не только соответствующей профессиональной подготовки, но и системного профессионального развития.</w:t>
            </w:r>
          </w:p>
          <w:p>
            <w:pPr>
              <w:pStyle w:val="Normal"/>
              <w:widowControl/>
              <w:pBdr/>
              <w:shd w:val="clear" w:color="FFFFFF" w:fill="FFFFFF"/>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На экране показана схема, которая отражает механизм муниципального управления изменениями в системе образования города Красноярска. Для руководителей и управленческой команде важно понимать, что поставленные задачи развития муниципальной системы решаются разработкой и реализацией муниципальных проектов, а также открытием городских базовых площадок, которые согласно новому Положению сопровождаются управленческим проектом.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Своеобразным инструментом профессионального развития управленческих кадров является аттестация руководителя образовательного учреждения, а также кандидатов на должность руководителя.</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 целях формирования объективных инструментов оценки профессиональной деятельности руководителя, минимизации рисков кадрового подбора специалистов, возрождения отраслевой практики взращивания руководящих кадров из педагогической среды планируется реализовать в полной мере процедуры оценивания, гарантирующие равные возможности и индивидуальный учёт личностно-профессиональных качеств.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Проведение оценочных процедур планируется с использованием ресурса краевого Центра оценки профессионального мастерства и квалификации педагогов. </w:t>
            </w:r>
          </w:p>
          <w:p>
            <w:pPr>
              <w:pStyle w:val="NormalWeb"/>
              <w:widowControl/>
              <w:shd w:val="clear" w:color="auto" w:fill="FFFFFF"/>
              <w:spacing w:beforeAutospacing="0" w:before="0" w:afterAutospacing="0" w:after="0"/>
              <w:ind w:firstLine="318"/>
              <w:jc w:val="both"/>
              <w:rPr>
                <w:color w:themeColor="text1" w:val="000000"/>
                <w:sz w:val="28"/>
                <w:szCs w:val="28"/>
              </w:rPr>
            </w:pPr>
            <w:r>
              <w:rPr>
                <w:color w:themeColor="text1" w:val="000000"/>
                <w:kern w:val="0"/>
                <w:sz w:val="28"/>
                <w:szCs w:val="28"/>
                <w:lang w:val="ru-RU" w:bidi="ar-SA"/>
              </w:rPr>
              <w:t xml:space="preserve">Должность руководителя образовательной организации требует не только определённых личностных качеств, но знания науки управления организацией, что включает взаимодействие педагогами, выстраивание взаимоотношений с родителями с представителями сторонних организаций, знание нормативно-правовых и финансово-экономических аспектов деятельности. И вновь назначенному руководителю довольно сложно, особенно в начальный период своей деятельности. Для адаптации молодых руководителей, помощи в квалифицированном исполнении должностных обязанностей, для профессионального становления и развития в муниципальной системе действует такая форма как управленческое наставничество. </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76 слайд</w:t>
            </w:r>
          </w:p>
          <w:p>
            <w:pPr>
              <w:pStyle w:val="Normal"/>
              <w:widowControl/>
              <w:spacing w:lineRule="auto" w:line="240" w:before="0" w:after="0"/>
              <w:jc w:val="both"/>
              <w:rPr>
                <w:rFonts w:ascii="Times New Roman" w:hAnsi="Times New Roman" w:eastAsia="Times New Roman"/>
                <w:i/>
                <w:i/>
                <w:color w:val="000000"/>
                <w:sz w:val="20"/>
                <w:szCs w:val="20"/>
              </w:rPr>
            </w:pPr>
            <w:r>
              <w:rPr>
                <w:rFonts w:ascii="Times New Roman" w:hAnsi="Times New Roman"/>
                <w:i/>
                <w:kern w:val="0"/>
                <w:sz w:val="20"/>
                <w:szCs w:val="20"/>
                <w:lang w:val="ru-RU" w:eastAsia="en-US" w:bidi="ar-SA"/>
              </w:rPr>
              <w:t>(Руководитель. Управленческая команда. Задачи)</w:t>
            </w:r>
          </w:p>
        </w:tc>
        <w:tc>
          <w:tcPr>
            <w:tcW w:w="9355" w:type="dxa"/>
            <w:tcBorders/>
          </w:tcPr>
          <w:p>
            <w:pPr>
              <w:pStyle w:val="Normal"/>
              <w:widowControl/>
              <w:pBdr/>
              <w:shd w:val="clear" w:color="FFFFFF" w:fill="FFFFFF"/>
              <w:spacing w:lineRule="auto" w:line="240" w:before="0" w:after="0"/>
              <w:ind w:firstLine="318"/>
              <w:jc w:val="both"/>
              <w:rPr>
                <w:rFonts w:ascii="Times New Roman" w:hAnsi="Times New Roman"/>
                <w:b/>
                <w:i/>
                <w:i/>
                <w:color w:themeColor="text1" w:val="000000"/>
                <w:sz w:val="28"/>
                <w:szCs w:val="28"/>
                <w:u w:val="single"/>
              </w:rPr>
            </w:pPr>
            <w:r>
              <w:rPr>
                <w:rFonts w:ascii="Times New Roman" w:hAnsi="Times New Roman"/>
                <w:b/>
                <w:bCs/>
                <w:color w:themeColor="text1" w:val="000000"/>
                <w:kern w:val="0"/>
                <w:sz w:val="28"/>
                <w:szCs w:val="28"/>
                <w:lang w:val="ru-RU" w:eastAsia="en-US" w:bidi="ar-SA"/>
              </w:rPr>
              <w:t>Задачи на 2024-25 учебный год по данному направлению представлены на экране:</w:t>
            </w:r>
          </w:p>
          <w:p>
            <w:pPr>
              <w:pStyle w:val="Normal"/>
              <w:widowControl/>
              <w:numPr>
                <w:ilvl w:val="0"/>
                <w:numId w:val="9"/>
              </w:numPr>
              <w:tabs>
                <w:tab w:val="clear" w:pos="708"/>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color w:themeColor="text1" w:val="000000"/>
                <w:kern w:val="0"/>
                <w:sz w:val="28"/>
                <w:szCs w:val="28"/>
                <w:lang w:val="ru-RU" w:eastAsia="en-US" w:bidi="ar-SA"/>
              </w:rPr>
              <w:t>Руководителям образовательных организаций обеспечить разработку и реализацию собственных программ профессионального развития в соответствии с требованиями профессионального стандарта «Руководитель образовательной организации» и на основе управленческих дефицитов.</w:t>
            </w:r>
          </w:p>
          <w:p>
            <w:pPr>
              <w:pStyle w:val="Normal"/>
              <w:widowControl/>
              <w:numPr>
                <w:ilvl w:val="0"/>
                <w:numId w:val="9"/>
              </w:numPr>
              <w:tabs>
                <w:tab w:val="clear" w:pos="708"/>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color w:themeColor="text1" w:val="000000"/>
                <w:kern w:val="0"/>
                <w:sz w:val="28"/>
                <w:szCs w:val="28"/>
                <w:lang w:val="ru-RU" w:eastAsia="en-US" w:bidi="ar-SA"/>
              </w:rPr>
              <w:t>Продолжить практику управленческого наставничества опытных руководителей над вновь назначенными.</w:t>
            </w:r>
          </w:p>
          <w:p>
            <w:pPr>
              <w:pStyle w:val="Normal"/>
              <w:widowControl/>
              <w:numPr>
                <w:ilvl w:val="0"/>
                <w:numId w:val="9"/>
              </w:numPr>
              <w:tabs>
                <w:tab w:val="clear" w:pos="708"/>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color w:themeColor="text1" w:val="000000"/>
                <w:kern w:val="0"/>
                <w:sz w:val="28"/>
                <w:szCs w:val="28"/>
                <w:lang w:val="ru-RU" w:eastAsia="en-US" w:bidi="ar-SA"/>
              </w:rPr>
              <w:t>Внедрить полную модель аттестации руководителей образовательных учреждений на муниципальном уровне, включающую тестирование, защиту управленческого проекта, собеседование.</w:t>
            </w:r>
          </w:p>
          <w:p>
            <w:pPr>
              <w:pStyle w:val="Normal"/>
              <w:widowControl/>
              <w:numPr>
                <w:ilvl w:val="0"/>
                <w:numId w:val="9"/>
              </w:numPr>
              <w:tabs>
                <w:tab w:val="clear" w:pos="708"/>
              </w:tabs>
              <w:spacing w:lineRule="auto" w:line="240" w:before="0" w:after="0"/>
              <w:ind w:firstLine="318" w:left="0"/>
              <w:jc w:val="both"/>
              <w:rPr>
                <w:rFonts w:ascii="Times New Roman" w:hAnsi="Times New Roman"/>
                <w:color w:themeColor="text1" w:val="000000"/>
                <w:sz w:val="28"/>
                <w:szCs w:val="28"/>
              </w:rPr>
            </w:pPr>
            <w:r>
              <w:rPr>
                <w:rFonts w:ascii="Times New Roman" w:hAnsi="Times New Roman"/>
                <w:i/>
                <w:color w:themeColor="text1" w:val="000000"/>
                <w:kern w:val="0"/>
                <w:sz w:val="28"/>
                <w:szCs w:val="28"/>
                <w:lang w:val="ru-RU" w:eastAsia="en-US" w:bidi="ar-SA"/>
              </w:rPr>
              <w:t>Использовать для формирования резерва руководящих кадров различные формы выявления педагогов, наиболее способных к управленческой деятельности и обладающих необходимыми личностными качествами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77 слайд</w:t>
            </w:r>
          </w:p>
          <w:p>
            <w:pPr>
              <w:pStyle w:val="Normal"/>
              <w:widowControl/>
              <w:spacing w:lineRule="auto" w:line="240" w:before="0" w:after="0"/>
              <w:jc w:val="both"/>
              <w:rPr>
                <w:rFonts w:ascii="Times New Roman" w:hAnsi="Times New Roman" w:eastAsia="Times New Roman"/>
                <w:i/>
                <w:i/>
                <w:color w:val="000000"/>
                <w:sz w:val="20"/>
                <w:szCs w:val="20"/>
              </w:rPr>
            </w:pPr>
            <w:r>
              <w:rPr>
                <w:rFonts w:ascii="Times New Roman" w:hAnsi="Times New Roman"/>
                <w:i/>
                <w:kern w:val="0"/>
                <w:sz w:val="20"/>
                <w:szCs w:val="20"/>
                <w:lang w:val="ru-RU" w:eastAsia="en-US" w:bidi="ar-SA"/>
              </w:rPr>
              <w:t>(Деятельность с ветеранами)</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 муниципальной системе образования продолжает активно действовать </w:t>
            </w:r>
            <w:r>
              <w:rPr>
                <w:rFonts w:ascii="Times New Roman" w:hAnsi="Times New Roman"/>
                <w:b/>
                <w:color w:themeColor="text1" w:val="000000"/>
                <w:kern w:val="0"/>
                <w:sz w:val="28"/>
                <w:szCs w:val="28"/>
                <w:lang w:val="ru-RU" w:eastAsia="en-US" w:bidi="ar-SA"/>
              </w:rPr>
              <w:t>Совет ветеранов педагогического труда</w:t>
            </w:r>
            <w:r>
              <w:rPr>
                <w:rFonts w:ascii="Times New Roman" w:hAnsi="Times New Roman"/>
                <w:color w:themeColor="text1" w:val="000000"/>
                <w:kern w:val="0"/>
                <w:sz w:val="28"/>
                <w:szCs w:val="28"/>
                <w:lang w:val="ru-RU" w:eastAsia="en-US" w:bidi="ar-SA"/>
              </w:rPr>
              <w:t>.</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Приоритетными направлениями работы которого являются мероприятия, направленные на работу с молодыми педагогами, советниками директора по воспитанию и взаимодействию с детскими объединениями, руководителями образовательных организаций, а также мероприятия, направленные на гражданско-патриотическое воспитание детей и молодежи.</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Ветераны педагогического труда являются носителями традиционных духовно-нравственных ценностей.</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Совет ветеранов педагогического труда в лице председателя Сетковой Татьяны Владимировны успешно позиционирует совместную работу ветеранов педагогического труда и образовательных организаций города на городских и краевых мероприятиях, получая высокую оценку деятельности.</w:t>
            </w:r>
          </w:p>
          <w:p>
            <w:pPr>
              <w:pStyle w:val="Normal"/>
              <w:widowControl/>
              <w:spacing w:lineRule="auto" w:line="240" w:before="0" w:after="0"/>
              <w:ind w:firstLine="318"/>
              <w:jc w:val="both"/>
              <w:rPr>
                <w:rFonts w:ascii="Times New Roman" w:hAnsi="Times New Roman"/>
                <w:b/>
                <w:color w:themeColor="text1" w:val="000000"/>
                <w:sz w:val="28"/>
                <w:szCs w:val="28"/>
              </w:rPr>
            </w:pPr>
            <w:r>
              <w:rPr>
                <w:rFonts w:ascii="Times New Roman" w:hAnsi="Times New Roman"/>
                <w:b/>
                <w:color w:themeColor="text1" w:val="000000"/>
                <w:kern w:val="0"/>
                <w:sz w:val="28"/>
                <w:szCs w:val="28"/>
                <w:lang w:val="ru-RU" w:eastAsia="en-US" w:bidi="ar-SA"/>
              </w:rPr>
              <w:t>Коллеги, прошу Вас ценить и перенимать опыт старшего поколения, более внимательно относиться к ветеранам педагогического труда, оказывать поддержку.</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78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(Школьный климат)</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Ключевое условие </w:t>
            </w:r>
            <w:r>
              <w:rPr>
                <w:rFonts w:ascii="Times New Roman" w:hAnsi="Times New Roman"/>
                <w:b/>
                <w:color w:themeColor="text1" w:val="000000"/>
                <w:kern w:val="0"/>
                <w:sz w:val="28"/>
                <w:szCs w:val="28"/>
                <w:lang w:val="ru-RU" w:eastAsia="en-US" w:bidi="ar-SA"/>
              </w:rPr>
              <w:t>«Школьный климат»</w:t>
            </w:r>
            <w:r>
              <w:rPr>
                <w:rFonts w:ascii="Times New Roman" w:hAnsi="Times New Roman"/>
                <w:color w:themeColor="text1" w:val="000000"/>
                <w:kern w:val="0"/>
                <w:sz w:val="28"/>
                <w:szCs w:val="28"/>
                <w:lang w:val="ru-RU" w:eastAsia="en-US" w:bidi="ar-SA"/>
              </w:rPr>
              <w:t xml:space="preserve"> предусматривает формирование уклада общеобразовательной организации, поддерживающего ценности, принципы, нравственную культуру, создание образовательного пространства, безопасного и комфортного для всех и каждого, обеспечивающего атмосферу доброжелательности, доверия, требовательности и заботы о каждом, включающего нормы, ценности и ожидания, которые поддерживают чувство физической, эмоциональной социальной безопасности и способствуют благополучному личностному и интеллектуальному развитию обучающихся.</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На это направлена деятельность психологических служб образовательных организаций и центров психолого-педагогической, медицинской и социальной помощи, на базе которых оказывается специализированная помощь участникам образовательных отношений, осуществляется методическая поддержка специалистов сопровождения образовательных организаций, а также реализует свою деятельность территориальная психолого-медико-педагогическая комиссия.</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79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(Школьный климат. Центры псих пед помощи</w:t>
            </w:r>
          </w:p>
        </w:tc>
        <w:tc>
          <w:tcPr>
            <w:tcW w:w="9355" w:type="dxa"/>
            <w:tcBorders/>
          </w:tcPr>
          <w:p>
            <w:pPr>
              <w:pStyle w:val="Normal"/>
              <w:widowControl/>
              <w:pBdr/>
              <w:shd w:val="clear" w:color="FFFFFF" w:fill="FFFFFF"/>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Центрами психолого-педагогической, медицинской и социальной помощи оказывается достаточно большой объём по всему предлагаемых спектру услуг.</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Это консультирование обучающихся, их родителей и педагогических работников. Проведение комплексного психолого-педагогического обследования с подготовкой рекомендаций. Коррекционно-развивающая, компенсирующая и логопедическая помощь.</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80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(Школьный климат. Задачи)</w:t>
            </w:r>
          </w:p>
        </w:tc>
        <w:tc>
          <w:tcPr>
            <w:tcW w:w="9355" w:type="dxa"/>
            <w:tcBorders/>
          </w:tcPr>
          <w:p>
            <w:pPr>
              <w:pStyle w:val="Normal"/>
              <w:widowControl/>
              <w:spacing w:lineRule="auto" w:line="240" w:before="0" w:after="0"/>
              <w:ind w:firstLine="318"/>
              <w:jc w:val="both"/>
              <w:rPr>
                <w:rFonts w:ascii="Times New Roman" w:hAnsi="Times New Roman"/>
                <w:b/>
                <w:color w:themeColor="text1" w:val="000000"/>
                <w:sz w:val="28"/>
                <w:szCs w:val="28"/>
              </w:rPr>
            </w:pPr>
            <w:r>
              <w:rPr>
                <w:rFonts w:ascii="Times New Roman" w:hAnsi="Times New Roman"/>
                <w:b/>
                <w:bCs/>
                <w:color w:themeColor="text1" w:val="000000"/>
                <w:kern w:val="0"/>
                <w:sz w:val="28"/>
                <w:szCs w:val="28"/>
                <w:lang w:val="ru-RU" w:eastAsia="en-US" w:bidi="ar-SA"/>
              </w:rPr>
              <w:t>Задачи на 2024-2025 учебный год по направлению «Школьный климат» представлены на экране:</w:t>
            </w:r>
          </w:p>
          <w:p>
            <w:pPr>
              <w:pStyle w:val="Normal"/>
              <w:widowControl/>
              <w:numPr>
                <w:ilvl w:val="0"/>
                <w:numId w:val="10"/>
              </w:numPr>
              <w:tabs>
                <w:tab w:val="clear" w:pos="708"/>
                <w:tab w:val="left" w:pos="601" w:leader="none"/>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color w:themeColor="text1" w:val="000000"/>
                <w:kern w:val="0"/>
                <w:sz w:val="28"/>
                <w:szCs w:val="28"/>
                <w:lang w:val="ru-RU" w:eastAsia="en-US" w:bidi="ar-SA"/>
              </w:rPr>
              <w:t>Совершенствовать управление деятельностью по развитию муниципальной психологической службы.</w:t>
            </w:r>
          </w:p>
          <w:p>
            <w:pPr>
              <w:pStyle w:val="Normal"/>
              <w:widowControl/>
              <w:numPr>
                <w:ilvl w:val="0"/>
                <w:numId w:val="10"/>
              </w:numPr>
              <w:tabs>
                <w:tab w:val="clear" w:pos="708"/>
                <w:tab w:val="left" w:pos="601" w:leader="none"/>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color w:themeColor="text1" w:val="000000"/>
                <w:kern w:val="0"/>
                <w:sz w:val="28"/>
                <w:szCs w:val="28"/>
                <w:lang w:val="ru-RU" w:eastAsia="en-US" w:bidi="ar-SA"/>
              </w:rPr>
              <w:t>Разработать и внедрить мероприятия для молодых специалистов сопровождения, направленные на поддержку в период адаптации и становления (школы, клубы, супервизии, модель наставничества).</w:t>
            </w:r>
          </w:p>
          <w:p>
            <w:pPr>
              <w:pStyle w:val="Normal"/>
              <w:widowControl/>
              <w:numPr>
                <w:ilvl w:val="0"/>
                <w:numId w:val="10"/>
              </w:numPr>
              <w:tabs>
                <w:tab w:val="clear" w:pos="708"/>
                <w:tab w:val="left" w:pos="601" w:leader="none"/>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color w:themeColor="text1" w:val="000000"/>
                <w:kern w:val="0"/>
                <w:sz w:val="28"/>
                <w:szCs w:val="28"/>
                <w:lang w:val="ru-RU" w:eastAsia="en-US" w:bidi="ar-SA"/>
              </w:rPr>
              <w:t>Создать методический банк разработок классных часов, мероприятий, круглых столов, встреч «без галстуков» по вопросам профилактики девиантного поведения детей и подростков.</w:t>
            </w:r>
          </w:p>
          <w:p>
            <w:pPr>
              <w:pStyle w:val="Normal"/>
              <w:widowControl/>
              <w:numPr>
                <w:ilvl w:val="0"/>
                <w:numId w:val="10"/>
              </w:numPr>
              <w:tabs>
                <w:tab w:val="clear" w:pos="708"/>
                <w:tab w:val="left" w:pos="601" w:leader="none"/>
              </w:tabs>
              <w:spacing w:lineRule="auto" w:line="240" w:before="0" w:after="0"/>
              <w:ind w:firstLine="318" w:left="0"/>
              <w:jc w:val="both"/>
              <w:rPr>
                <w:rFonts w:ascii="Times New Roman" w:hAnsi="Times New Roman"/>
                <w:i/>
                <w:i/>
                <w:color w:themeColor="text1" w:val="000000"/>
                <w:sz w:val="28"/>
                <w:szCs w:val="28"/>
              </w:rPr>
            </w:pPr>
            <w:r>
              <w:rPr>
                <w:rFonts w:ascii="Times New Roman" w:hAnsi="Times New Roman"/>
                <w:i/>
                <w:color w:themeColor="text1" w:val="000000"/>
                <w:kern w:val="0"/>
                <w:sz w:val="28"/>
                <w:szCs w:val="28"/>
                <w:lang w:val="ru-RU" w:eastAsia="en-US" w:bidi="ar-SA"/>
              </w:rPr>
              <w:t>Расширить возможности информирования родителей, педагогов о возможностях получения психологической помощи и поддержки.</w:t>
            </w:r>
          </w:p>
          <w:p>
            <w:pPr>
              <w:pStyle w:val="Normal"/>
              <w:widowControl/>
              <w:numPr>
                <w:ilvl w:val="0"/>
                <w:numId w:val="10"/>
              </w:numPr>
              <w:tabs>
                <w:tab w:val="clear" w:pos="708"/>
                <w:tab w:val="left" w:pos="601" w:leader="none"/>
              </w:tabs>
              <w:spacing w:lineRule="auto" w:line="240" w:before="0" w:after="0"/>
              <w:ind w:firstLine="318" w:left="0"/>
              <w:jc w:val="both"/>
              <w:rPr>
                <w:rFonts w:ascii="Times New Roman" w:hAnsi="Times New Roman"/>
                <w:color w:themeColor="text1" w:val="000000"/>
                <w:sz w:val="28"/>
                <w:szCs w:val="28"/>
              </w:rPr>
            </w:pPr>
            <w:r>
              <w:rPr>
                <w:rFonts w:ascii="Times New Roman" w:hAnsi="Times New Roman"/>
                <w:i/>
                <w:color w:themeColor="text1" w:val="000000"/>
                <w:kern w:val="0"/>
                <w:sz w:val="28"/>
                <w:szCs w:val="28"/>
                <w:lang w:val="ru-RU" w:eastAsia="en-US" w:bidi="ar-SA"/>
              </w:rPr>
              <w:t>Усилить оказание психолого-педагогической помощи детям всех целевых групп обучающихся.</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81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(Образовательная среда)</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Ключевое условие </w:t>
            </w:r>
            <w:r>
              <w:rPr>
                <w:rFonts w:ascii="Times New Roman" w:hAnsi="Times New Roman"/>
                <w:b/>
                <w:color w:themeColor="text1" w:val="000000"/>
                <w:kern w:val="0"/>
                <w:sz w:val="28"/>
                <w:szCs w:val="28"/>
                <w:lang w:val="ru-RU" w:eastAsia="en-US" w:bidi="ar-SA"/>
              </w:rPr>
              <w:t>«Образовательная среда»</w:t>
            </w:r>
            <w:r>
              <w:rPr>
                <w:rFonts w:ascii="Times New Roman" w:hAnsi="Times New Roman"/>
                <w:color w:themeColor="text1" w:val="000000"/>
                <w:kern w:val="0"/>
                <w:sz w:val="28"/>
                <w:szCs w:val="28"/>
                <w:lang w:val="ru-RU" w:eastAsia="en-US" w:bidi="ar-SA"/>
              </w:rPr>
              <w:t xml:space="preserve"> предусматривает создание современной комфортной здоровье сберегающей среды, способствующей получению качественного образования. Это создание пространств, проектируемых совместно участниками образовательных отношений как пространств развития обучающихся с возможностью их участия в принятии инфраструктурных решений. Участие в принятии таких решений формирует инициативность, осознанность, самостоятельность и ответственность, что является действенным инструментом становления субъектной позиции обучающихся.</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82-83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(Образовательная среда)</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 2023 году в муниципальной системе образования стартовал конкурс </w:t>
            </w:r>
            <w:r>
              <w:rPr>
                <w:rFonts w:ascii="Times New Roman" w:hAnsi="Times New Roman"/>
                <w:b/>
                <w:color w:themeColor="text1" w:val="000000"/>
                <w:kern w:val="0"/>
                <w:sz w:val="28"/>
                <w:szCs w:val="28"/>
                <w:lang w:val="ru-RU" w:eastAsia="en-US" w:bidi="ar-SA"/>
              </w:rPr>
              <w:t>«Лучшее муниципальное общеобразовательное учреждение города Красноярска»</w:t>
            </w:r>
            <w:r>
              <w:rPr>
                <w:rFonts w:ascii="Times New Roman" w:hAnsi="Times New Roman"/>
                <w:color w:themeColor="text1" w:val="000000"/>
                <w:kern w:val="0"/>
                <w:sz w:val="28"/>
                <w:szCs w:val="28"/>
                <w:lang w:val="ru-RU" w:eastAsia="en-US" w:bidi="ar-SA"/>
              </w:rPr>
              <w:t xml:space="preserve">. Конкурс проводился для учебных заведений, стабильно добивающихся высоких результатов в образовании и создающих условия для непрерывного развития детей.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Средства, полученные за победу в конкурсе, были направлены на совершенствование образовательной среды школ</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84 слайд</w:t>
            </w:r>
          </w:p>
          <w:p>
            <w:pPr>
              <w:pStyle w:val="Normal"/>
              <w:widowControl/>
              <w:spacing w:lineRule="auto" w:line="240" w:before="0" w:after="0"/>
              <w:jc w:val="both"/>
              <w:rPr>
                <w:rFonts w:ascii="Times New Roman" w:hAnsi="Times New Roman" w:eastAsia="Times New Roman"/>
                <w:i/>
                <w:i/>
                <w:color w:val="000000"/>
                <w:sz w:val="24"/>
                <w:szCs w:val="24"/>
              </w:rPr>
            </w:pPr>
            <w:r>
              <w:rPr>
                <w:rFonts w:ascii="Times New Roman" w:hAnsi="Times New Roman"/>
                <w:i/>
                <w:kern w:val="0"/>
                <w:sz w:val="24"/>
                <w:szCs w:val="24"/>
                <w:lang w:val="ru-RU" w:eastAsia="en-US" w:bidi="ar-SA"/>
              </w:rPr>
              <w:t>(Образовательная среда Новые подходы)</w:t>
            </w:r>
          </w:p>
        </w:tc>
        <w:tc>
          <w:tcPr>
            <w:tcW w:w="9355" w:type="dxa"/>
            <w:tcBorders/>
          </w:tcPr>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Общий вектор развития образовательной среды задан в документах стратегического планирования, разработанных в рамках целеполагания на федеральном уровне.</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В рамках каждой стратегической цели выделяются ключевые стратегические задачи социально-экономического развития, которые, в свою очередь, решаются путем реализации конкретных мероприятий в рамках соответствующих полномочий муниципального уровня управления.</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Муниципальная программа является документом планирования бюджетных средств во взаимосвязи с результатами их использования.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На уровне муниципалитета планируется изменить внутреннюю структуру программ. В программе должна быть отображена связь с национальными целями, государственными программами – установлены цели, которые должны соответствовать приоритетам и целям социально-экономического развития субъекта Российской Федерации и муниципального образования в соответствующей сфере.</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Уже, начиная с формирования проекта муниципальной программы на 2025 год, планируется включение в муниципальную программу мероприятий инициативного бюджетирования, учитывая то, что </w:t>
            </w:r>
            <w:bookmarkStart w:id="1" w:name="100009"/>
            <w:bookmarkEnd w:id="1"/>
            <w:r>
              <w:rPr>
                <w:rFonts w:ascii="Times New Roman" w:hAnsi="Times New Roman"/>
                <w:color w:themeColor="text1" w:val="000000"/>
                <w:kern w:val="0"/>
                <w:sz w:val="28"/>
                <w:szCs w:val="28"/>
                <w:lang w:val="ru-RU" w:eastAsia="en-US" w:bidi="ar-SA"/>
              </w:rPr>
              <w:t>данные проекты по своей сущности направлены на получение уникальных результатов и имеют количественно измеримые итоги их реализации.</w:t>
            </w:r>
            <w:bookmarkStart w:id="2" w:name="100012"/>
            <w:bookmarkStart w:id="3" w:name="100010"/>
            <w:bookmarkEnd w:id="2"/>
            <w:bookmarkEnd w:id="3"/>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 новом 2024-25 учебном году согласно принятому ранее решению предлагается вести работу по каждому магистральному направлению и ключевому условию. Начинается второй год реализации федерального проекта, ориентирующего деятельность общеобразовательной организации не столько на достижение высокого уровня соответствия статусу «Школа Минпросвещения России», сколько создания условий для повышения качества образовательной деятельности. </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 xml:space="preserve">В соответствии с задачей Краевого педагогического совета нам предстоит в 2024-2025 учебном году усилить работу с родителями и с семьями дошкольников и обучающихся. </w:t>
            </w:r>
          </w:p>
          <w:p>
            <w:pPr>
              <w:pStyle w:val="Normal"/>
              <w:widowControl/>
              <w:spacing w:lineRule="auto" w:line="240" w:before="0" w:after="0"/>
              <w:ind w:firstLine="318"/>
              <w:jc w:val="both"/>
              <w:rPr>
                <w:rFonts w:ascii="Times New Roman" w:hAnsi="Times New Roman" w:eastAsia="Times New Roman"/>
                <w:b/>
                <w:color w:themeColor="text1" w:val="000000"/>
                <w:sz w:val="28"/>
                <w:szCs w:val="28"/>
              </w:rPr>
            </w:pPr>
            <w:r>
              <w:rPr>
                <w:rFonts w:ascii="Times New Roman" w:hAnsi="Times New Roman"/>
                <w:color w:themeColor="text1" w:val="000000"/>
                <w:kern w:val="0"/>
                <w:sz w:val="28"/>
                <w:szCs w:val="28"/>
                <w:lang w:val="ru-RU" w:eastAsia="en-US" w:bidi="ar-SA"/>
              </w:rPr>
              <w:t>Взаимодействие образовательной организации и семьи - источник и важный механизм их взаимного развития. Успешность педагогического взаимодействия школы и семьи во многом зависит от правильно избранной позиции педагога. Мы знаем все сложности этой работы, но надеемся на взаимопонимание и верим в успешное сотрудничество семьи и образовательной организации.</w:t>
            </w:r>
          </w:p>
        </w:tc>
      </w:tr>
      <w:tr>
        <w:trPr/>
        <w:tc>
          <w:tcPr>
            <w:tcW w:w="1667" w:type="dxa"/>
            <w:tcBorders/>
          </w:tcPr>
          <w:p>
            <w:pPr>
              <w:pStyle w:val="Normal"/>
              <w:widowControl/>
              <w:spacing w:lineRule="auto" w:line="240" w:before="0" w:after="0"/>
              <w:jc w:val="both"/>
              <w:rPr>
                <w:rFonts w:ascii="Times New Roman" w:hAnsi="Times New Roman"/>
                <w:sz w:val="32"/>
                <w:szCs w:val="32"/>
              </w:rPr>
            </w:pPr>
            <w:r>
              <w:rPr>
                <w:rFonts w:ascii="Times New Roman" w:hAnsi="Times New Roman"/>
                <w:kern w:val="0"/>
                <w:sz w:val="32"/>
                <w:szCs w:val="32"/>
                <w:lang w:val="ru-RU" w:eastAsia="en-US" w:bidi="ar-SA"/>
              </w:rPr>
              <w:t>85 слайд</w:t>
            </w:r>
          </w:p>
          <w:p>
            <w:pPr>
              <w:pStyle w:val="Normal"/>
              <w:widowControl/>
              <w:spacing w:lineRule="auto" w:line="240" w:before="0" w:after="0"/>
              <w:jc w:val="both"/>
              <w:rPr>
                <w:rFonts w:ascii="Times New Roman" w:hAnsi="Times New Roman"/>
                <w:sz w:val="32"/>
                <w:szCs w:val="32"/>
              </w:rPr>
            </w:pPr>
            <w:r>
              <w:rPr>
                <w:rFonts w:ascii="Times New Roman" w:hAnsi="Times New Roman"/>
                <w:i/>
                <w:kern w:val="0"/>
                <w:sz w:val="24"/>
                <w:szCs w:val="24"/>
                <w:lang w:val="ru-RU" w:eastAsia="en-US" w:bidi="ar-SA"/>
              </w:rPr>
              <w:t>(завершение)</w:t>
            </w:r>
          </w:p>
        </w:tc>
        <w:tc>
          <w:tcPr>
            <w:tcW w:w="9355" w:type="dxa"/>
            <w:tcBorders/>
          </w:tcPr>
          <w:p>
            <w:pPr>
              <w:pStyle w:val="Normal"/>
              <w:widowControl/>
              <w:spacing w:lineRule="auto" w:line="240" w:before="0" w:after="0"/>
              <w:ind w:firstLine="318"/>
              <w:jc w:val="center"/>
              <w:rPr>
                <w:rFonts w:ascii="Times New Roman" w:hAnsi="Times New Roman"/>
                <w:b/>
                <w:color w:themeColor="text1" w:val="000000"/>
                <w:sz w:val="28"/>
                <w:szCs w:val="28"/>
              </w:rPr>
            </w:pPr>
            <w:r>
              <w:rPr>
                <w:rFonts w:ascii="Times New Roman" w:hAnsi="Times New Roman"/>
                <w:b/>
                <w:color w:themeColor="text1" w:val="000000"/>
                <w:kern w:val="0"/>
                <w:sz w:val="28"/>
                <w:szCs w:val="28"/>
                <w:lang w:val="ru-RU" w:eastAsia="en-US" w:bidi="ar-SA"/>
              </w:rPr>
              <w:t>И в завершение ещё одна притча.</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Два человека были в пути, который пролегал между крутыми горными склонами, обрывами и грозил опасностью. Увидев, что тропа, по которой они шли оканчивается у ближайшего выступа скалы, они остановились в раздумье. Один из них понял, что дальше идти нет смысла, надо искать другую дорогу и повернул назад в поисках нового пути. А второй вначале тоже засомневался. Но решил дойти до выступа скалы и увидел, что тропа вовсе не заканчивается, а незаметно сворачивает за скалу, за которой видна новая часть пути, где виден обрыв. Дойдя до обрыва, он увидел следующую часть пути. И чем дальше он шёл, встречая различные видимые преграды, он понимал его путь не заканчивается, а испытывает его, проверяет его уверенность, решимость, веру в собственные силы, в устремлённость достичь цели.</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t>Первый путник долго плутал в сомнениях выбора правильного пути, так и не достигнув цели. А второй путник стал для других проводником, помогая поверить в себя.</w:t>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color w:themeColor="text1" w:val="000000"/>
                <w:kern w:val="0"/>
                <w:sz w:val="28"/>
                <w:szCs w:val="28"/>
                <w:lang w:val="ru-RU" w:eastAsia="en-US" w:bidi="ar-SA"/>
              </w:rPr>
            </w:r>
          </w:p>
          <w:p>
            <w:pPr>
              <w:pStyle w:val="Normal"/>
              <w:widowControl/>
              <w:spacing w:lineRule="auto" w:line="240" w:before="0" w:after="0"/>
              <w:ind w:firstLine="318"/>
              <w:jc w:val="both"/>
              <w:rPr>
                <w:rFonts w:ascii="Times New Roman" w:hAnsi="Times New Roman"/>
                <w:color w:themeColor="text1" w:val="000000"/>
                <w:sz w:val="28"/>
                <w:szCs w:val="28"/>
              </w:rPr>
            </w:pPr>
            <w:r>
              <w:rPr>
                <w:rFonts w:ascii="Times New Roman" w:hAnsi="Times New Roman"/>
                <w:b/>
                <w:color w:themeColor="text1" w:val="000000"/>
                <w:kern w:val="0"/>
                <w:sz w:val="28"/>
                <w:szCs w:val="28"/>
                <w:lang w:val="ru-RU" w:eastAsia="en-US" w:bidi="ar-SA"/>
              </w:rPr>
              <w:t>Мы с вами ставим задачи на новый 2024-2025 учебный год. Это наш выбор, это наш путь! В нас должна быть уверенность, что все задачи развития муниципальной системы образования будут решены. В добрый путь!</w:t>
            </w:r>
          </w:p>
        </w:tc>
      </w:tr>
    </w:tbl>
    <w:p>
      <w:pPr>
        <w:pStyle w:val="Normal"/>
        <w:spacing w:before="0" w:after="160"/>
        <w:rPr>
          <w:szCs w:val="24"/>
        </w:rPr>
      </w:pPr>
      <w:r>
        <w:rPr>
          <w:szCs w:val="24"/>
        </w:rPr>
      </w:r>
    </w:p>
    <w:sectPr>
      <w:headerReference w:type="even" r:id="rId2"/>
      <w:headerReference w:type="default" r:id="rId3"/>
      <w:headerReference w:type="first" r:id="rId4"/>
      <w:type w:val="nextPage"/>
      <w:pgSz w:w="11906" w:h="16838"/>
      <w:pgMar w:left="426" w:right="424" w:gutter="0" w:header="708" w:top="765"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49367"/>
    </w:sdtPr>
    <w:sdtContent>
      <w:p>
        <w:pPr>
          <w:pStyle w:val="Header"/>
          <w:jc w:val="center"/>
          <w:rPr/>
        </w:pPr>
        <w:r>
          <w:rPr>
            <w:sz w:val="28"/>
            <w:szCs w:val="28"/>
          </w:rPr>
          <w:fldChar w:fldCharType="begin"/>
        </w:r>
        <w:r>
          <w:rPr>
            <w:sz w:val="28"/>
            <w:szCs w:val="28"/>
          </w:rPr>
          <w:instrText xml:space="preserve"> PAGE </w:instrText>
        </w:r>
        <w:r>
          <w:rPr>
            <w:sz w:val="28"/>
            <w:szCs w:val="28"/>
          </w:rPr>
          <w:fldChar w:fldCharType="separate"/>
        </w:r>
        <w:r>
          <w:rPr>
            <w:sz w:val="28"/>
            <w:szCs w:val="28"/>
          </w:rPr>
          <w:t>20</w:t>
        </w:r>
        <w:r>
          <w:rPr>
            <w:sz w:val="28"/>
            <w:szCs w:val="28"/>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49367"/>
    </w:sdtPr>
    <w:sdtContent>
      <w:p>
        <w:pPr>
          <w:pStyle w:val="Header"/>
          <w:jc w:val="center"/>
          <w:rPr/>
        </w:pPr>
        <w:r>
          <w:rPr>
            <w:sz w:val="28"/>
            <w:szCs w:val="28"/>
          </w:rPr>
          <w:fldChar w:fldCharType="begin"/>
        </w:r>
        <w:r>
          <w:rPr>
            <w:sz w:val="28"/>
            <w:szCs w:val="28"/>
          </w:rPr>
          <w:instrText xml:space="preserve"> PAGE </w:instrText>
        </w:r>
        <w:r>
          <w:rPr>
            <w:sz w:val="28"/>
            <w:szCs w:val="28"/>
          </w:rPr>
          <w:fldChar w:fldCharType="separate"/>
        </w:r>
        <w:r>
          <w:rPr>
            <w:sz w:val="28"/>
            <w:szCs w:val="28"/>
          </w:rPr>
          <w:t>20</w:t>
        </w:r>
        <w:r>
          <w:rPr>
            <w:sz w:val="28"/>
            <w:szCs w:val="28"/>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720"/>
        </w:tabs>
        <w:ind w:left="720" w:hanging="360"/>
      </w:pPr>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f3d28"/>
    <w:pPr>
      <w:widowControl/>
      <w:bidi w:val="0"/>
      <w:spacing w:lineRule="auto" w:line="259" w:before="0" w:after="16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976d7a"/>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link w:val="2"/>
    <w:uiPriority w:val="9"/>
    <w:qFormat/>
    <w:rsid w:val="00da2479"/>
    <w:pPr>
      <w:spacing w:lineRule="auto" w:line="240" w:beforeAutospacing="1" w:afterAutospacing="1"/>
      <w:outlineLvl w:val="1"/>
    </w:pPr>
    <w:rPr>
      <w:rFonts w:ascii="Times New Roman" w:hAnsi="Times New Roman" w:eastAsia="Times New Roman"/>
      <w:b/>
      <w:bCs/>
      <w:sz w:val="36"/>
      <w:szCs w:val="36"/>
      <w:lang w:eastAsia="ru-RU"/>
    </w:rPr>
  </w:style>
  <w:style w:type="paragraph" w:styleId="Heading3">
    <w:name w:val="Heading 3"/>
    <w:basedOn w:val="Normal"/>
    <w:next w:val="Normal"/>
    <w:link w:val="3"/>
    <w:uiPriority w:val="9"/>
    <w:unhideWhenUsed/>
    <w:qFormat/>
    <w:rsid w:val="00bc2873"/>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4"/>
    <w:uiPriority w:val="9"/>
    <w:semiHidden/>
    <w:unhideWhenUsed/>
    <w:qFormat/>
    <w:rsid w:val="005c5fbc"/>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semiHidden/>
    <w:qFormat/>
    <w:rsid w:val="004f3d28"/>
    <w:rPr>
      <w:rFonts w:ascii="Tahoma" w:hAnsi="Tahoma" w:eastAsia="Calibri" w:cs="Tahoma"/>
      <w:sz w:val="16"/>
      <w:szCs w:val="16"/>
    </w:rPr>
  </w:style>
  <w:style w:type="character" w:styleId="Style11" w:customStyle="1">
    <w:name w:val="Абзац списка Знак"/>
    <w:link w:val="ListParagraph"/>
    <w:uiPriority w:val="34"/>
    <w:qFormat/>
    <w:locked/>
    <w:rsid w:val="00e31392"/>
    <w:rPr>
      <w:rFonts w:ascii="Times New Roman" w:hAnsi="Times New Roman" w:eastAsia="" w:cs="Times New Roman" w:eastAsiaTheme="minorEastAsia"/>
      <w:sz w:val="20"/>
      <w:szCs w:val="20"/>
      <w:lang w:eastAsia="ru-RU"/>
    </w:rPr>
  </w:style>
  <w:style w:type="character" w:styleId="InternetLink">
    <w:name w:val="Internet Link"/>
    <w:basedOn w:val="DefaultParagraphFont"/>
    <w:uiPriority w:val="99"/>
    <w:unhideWhenUsed/>
    <w:qFormat/>
    <w:rsid w:val="00754274"/>
    <w:rPr>
      <w:color w:val="0000FF"/>
      <w:u w:val="single"/>
    </w:rPr>
  </w:style>
  <w:style w:type="character" w:styleId="2" w:customStyle="1">
    <w:name w:val="Заголовок 2 Знак"/>
    <w:basedOn w:val="DefaultParagraphFont"/>
    <w:uiPriority w:val="9"/>
    <w:qFormat/>
    <w:rsid w:val="00da2479"/>
    <w:rPr>
      <w:rFonts w:ascii="Times New Roman" w:hAnsi="Times New Roman" w:eastAsia="Times New Roman" w:cs="Times New Roman"/>
      <w:b/>
      <w:bCs/>
      <w:sz w:val="36"/>
      <w:szCs w:val="36"/>
      <w:lang w:eastAsia="ru-RU"/>
    </w:rPr>
  </w:style>
  <w:style w:type="character" w:styleId="FollowedHyperlink">
    <w:name w:val="FollowedHyperlink"/>
    <w:basedOn w:val="DefaultParagraphFont"/>
    <w:uiPriority w:val="99"/>
    <w:semiHidden/>
    <w:unhideWhenUsed/>
    <w:rsid w:val="00fc7932"/>
    <w:rPr>
      <w:color w:themeColor="followedHyperlink" w:val="800080"/>
      <w:u w:val="single"/>
    </w:rPr>
  </w:style>
  <w:style w:type="character" w:styleId="Emphasis">
    <w:name w:val="Emphasis"/>
    <w:basedOn w:val="DefaultParagraphFont"/>
    <w:uiPriority w:val="20"/>
    <w:qFormat/>
    <w:rsid w:val="005506a4"/>
    <w:rPr>
      <w:i/>
      <w:iCs/>
    </w:rPr>
  </w:style>
  <w:style w:type="character" w:styleId="4" w:customStyle="1">
    <w:name w:val="Заголовок 4 Знак"/>
    <w:basedOn w:val="DefaultParagraphFont"/>
    <w:uiPriority w:val="9"/>
    <w:semiHidden/>
    <w:qFormat/>
    <w:rsid w:val="005c5fbc"/>
    <w:rPr>
      <w:rFonts w:ascii="Cambria" w:hAnsi="Cambria" w:eastAsia="" w:cs="" w:asciiTheme="majorHAnsi" w:cstheme="majorBidi" w:eastAsiaTheme="majorEastAsia" w:hAnsiTheme="majorHAnsi"/>
      <w:b/>
      <w:bCs/>
      <w:i/>
      <w:iCs/>
      <w:color w:themeColor="accent1" w:val="4F81BD"/>
    </w:rPr>
  </w:style>
  <w:style w:type="character" w:styleId="1" w:customStyle="1">
    <w:name w:val="Заголовок 1 Знак"/>
    <w:basedOn w:val="DefaultParagraphFont"/>
    <w:uiPriority w:val="9"/>
    <w:qFormat/>
    <w:rsid w:val="00976d7a"/>
    <w:rPr>
      <w:rFonts w:ascii="Cambria" w:hAnsi="Cambria" w:eastAsia="" w:cs="" w:asciiTheme="majorHAnsi" w:cstheme="majorBidi" w:eastAsiaTheme="majorEastAsia" w:hAnsiTheme="majorHAnsi"/>
      <w:b/>
      <w:bCs/>
      <w:color w:themeColor="accent1" w:themeShade="bf" w:val="365F91"/>
      <w:sz w:val="28"/>
      <w:szCs w:val="28"/>
    </w:rPr>
  </w:style>
  <w:style w:type="character" w:styleId="Style12" w:customStyle="1">
    <w:name w:val="Основной текст Знак"/>
    <w:basedOn w:val="DefaultParagraphFont"/>
    <w:uiPriority w:val="99"/>
    <w:semiHidden/>
    <w:qFormat/>
    <w:rsid w:val="00660222"/>
    <w:rPr>
      <w:rFonts w:ascii="Calibri" w:hAnsi="Calibri" w:eastAsia="Calibri" w:cs="Times New Roman"/>
    </w:rPr>
  </w:style>
  <w:style w:type="character" w:styleId="Style13" w:customStyle="1">
    <w:name w:val="Выделение жирным"/>
    <w:qFormat/>
    <w:rsid w:val="00a0091a"/>
    <w:rPr>
      <w:b/>
      <w:bCs/>
    </w:rPr>
  </w:style>
  <w:style w:type="character" w:styleId="Style14" w:customStyle="1">
    <w:name w:val="Основной текст с отступом Знак"/>
    <w:basedOn w:val="DefaultParagraphFont"/>
    <w:link w:val="BodyTextIndented"/>
    <w:uiPriority w:val="99"/>
    <w:semiHidden/>
    <w:qFormat/>
    <w:rsid w:val="00aa01d5"/>
    <w:rPr>
      <w:rFonts w:ascii="Calibri" w:hAnsi="Calibri" w:eastAsia="Calibri" w:cs="Times New Roman"/>
    </w:rPr>
  </w:style>
  <w:style w:type="character" w:styleId="Style15" w:customStyle="1">
    <w:name w:val="Обычный (веб) Знак"/>
    <w:link w:val="NormalWeb"/>
    <w:uiPriority w:val="99"/>
    <w:qFormat/>
    <w:rsid w:val="00f152bc"/>
    <w:rPr>
      <w:rFonts w:ascii="Times New Roman" w:hAnsi="Times New Roman" w:eastAsia="Times New Roman" w:cs="Times New Roman"/>
      <w:sz w:val="24"/>
      <w:szCs w:val="24"/>
      <w:lang w:eastAsia="ru-RU"/>
    </w:rPr>
  </w:style>
  <w:style w:type="character" w:styleId="Style16" w:customStyle="1">
    <w:name w:val="Верхний колонтитул Знак"/>
    <w:basedOn w:val="DefaultParagraphFont"/>
    <w:uiPriority w:val="99"/>
    <w:qFormat/>
    <w:rsid w:val="005933bc"/>
    <w:rPr>
      <w:rFonts w:ascii="Times New Roman" w:hAnsi="Times New Roman" w:eastAsia="" w:cs="Times New Roman" w:eastAsiaTheme="minorEastAsia"/>
      <w:sz w:val="20"/>
      <w:szCs w:val="20"/>
      <w:lang w:eastAsia="ru-RU"/>
    </w:rPr>
  </w:style>
  <w:style w:type="character" w:styleId="3" w:customStyle="1">
    <w:name w:val="Заголовок 3 Знак"/>
    <w:basedOn w:val="DefaultParagraphFont"/>
    <w:uiPriority w:val="9"/>
    <w:qFormat/>
    <w:rsid w:val="00bc2873"/>
    <w:rPr>
      <w:rFonts w:ascii="Cambria" w:hAnsi="Cambria" w:eastAsia="" w:cs="" w:asciiTheme="majorHAnsi" w:cstheme="majorBidi" w:eastAsiaTheme="majorEastAsia" w:hAnsiTheme="majorHAnsi"/>
      <w:b/>
      <w:bCs/>
      <w:color w:themeColor="accent1" w:val="4F81BD"/>
    </w:rPr>
  </w:style>
  <w:style w:type="character" w:styleId="Style17" w:customStyle="1">
    <w:name w:val="Нижний колонтитул Знак"/>
    <w:basedOn w:val="DefaultParagraphFont"/>
    <w:uiPriority w:val="99"/>
    <w:semiHidden/>
    <w:qFormat/>
    <w:rsid w:val="00f27fd9"/>
    <w:rPr>
      <w:rFonts w:ascii="Calibri" w:hAnsi="Calibri" w:eastAsia="Calibri" w:cs="Times New Roman"/>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2"/>
    <w:uiPriority w:val="99"/>
    <w:semiHidden/>
    <w:unhideWhenUsed/>
    <w:rsid w:val="00660222"/>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BalloonText">
    <w:name w:val="Balloon Text"/>
    <w:basedOn w:val="Normal"/>
    <w:link w:val="Style10"/>
    <w:uiPriority w:val="99"/>
    <w:semiHidden/>
    <w:unhideWhenUsed/>
    <w:qFormat/>
    <w:rsid w:val="004f3d28"/>
    <w:pPr>
      <w:spacing w:lineRule="auto" w:line="240" w:before="0" w:after="0"/>
    </w:pPr>
    <w:rPr>
      <w:rFonts w:ascii="Tahoma" w:hAnsi="Tahoma" w:cs="Tahoma"/>
      <w:sz w:val="16"/>
      <w:szCs w:val="16"/>
    </w:rPr>
  </w:style>
  <w:style w:type="paragraph" w:styleId="ListParagraph">
    <w:name w:val="List Paragraph"/>
    <w:basedOn w:val="Normal"/>
    <w:link w:val="Style11"/>
    <w:uiPriority w:val="34"/>
    <w:qFormat/>
    <w:rsid w:val="00e31392"/>
    <w:pPr>
      <w:widowControl w:val="false"/>
      <w:spacing w:lineRule="auto" w:line="240" w:before="0" w:after="0"/>
      <w:ind w:left="720"/>
      <w:contextualSpacing/>
    </w:pPr>
    <w:rPr>
      <w:rFonts w:ascii="Times New Roman" w:hAnsi="Times New Roman" w:eastAsia="" w:eastAsiaTheme="minorEastAsia"/>
      <w:sz w:val="20"/>
      <w:szCs w:val="20"/>
      <w:lang w:eastAsia="ru-RU"/>
    </w:rPr>
  </w:style>
  <w:style w:type="paragraph" w:styleId="NormalWeb">
    <w:name w:val="Normal (Web)"/>
    <w:basedOn w:val="Normal"/>
    <w:link w:val="Style15"/>
    <w:uiPriority w:val="99"/>
    <w:unhideWhenUsed/>
    <w:qFormat/>
    <w:rsid w:val="00292875"/>
    <w:pPr>
      <w:spacing w:lineRule="auto" w:line="240" w:beforeAutospacing="1" w:afterAutospacing="1"/>
    </w:pPr>
    <w:rPr>
      <w:rFonts w:ascii="Times New Roman" w:hAnsi="Times New Roman" w:eastAsia="Times New Roman"/>
      <w:sz w:val="24"/>
      <w:szCs w:val="24"/>
      <w:lang w:eastAsia="ru-RU"/>
    </w:rPr>
  </w:style>
  <w:style w:type="paragraph" w:styleId="11" w:customStyle="1">
    <w:name w:val="Обычный1"/>
    <w:qFormat/>
    <w:rsid w:val="00771d3e"/>
    <w:pPr>
      <w:widowControl/>
      <w:bidi w:val="0"/>
      <w:spacing w:lineRule="auto" w:line="276" w:before="0" w:after="0"/>
      <w:jc w:val="left"/>
    </w:pPr>
    <w:rPr>
      <w:rFonts w:ascii="Arial" w:hAnsi="Arial" w:eastAsia="Arial" w:cs="Arial"/>
      <w:color w:val="auto"/>
      <w:kern w:val="0"/>
      <w:sz w:val="22"/>
      <w:szCs w:val="22"/>
      <w:lang w:eastAsia="ru-RU" w:val="ru-RU" w:bidi="ar-SA"/>
    </w:rPr>
  </w:style>
  <w:style w:type="paragraph" w:styleId="text-justify" w:customStyle="1">
    <w:name w:val="text-justify"/>
    <w:basedOn w:val="Normal"/>
    <w:qFormat/>
    <w:rsid w:val="00da2479"/>
    <w:pPr>
      <w:spacing w:lineRule="auto" w:line="240" w:beforeAutospacing="1" w:afterAutospacing="1"/>
    </w:pPr>
    <w:rPr>
      <w:rFonts w:ascii="Times New Roman" w:hAnsi="Times New Roman" w:eastAsia="Times New Roman"/>
      <w:sz w:val="24"/>
      <w:szCs w:val="24"/>
      <w:lang w:eastAsia="ru-RU"/>
    </w:rPr>
  </w:style>
  <w:style w:type="paragraph" w:styleId="111" w:customStyle="1">
    <w:name w:val="Заголовок 11"/>
    <w:basedOn w:val="Normal"/>
    <w:next w:val="BodyText"/>
    <w:uiPriority w:val="1"/>
    <w:qFormat/>
    <w:rsid w:val="00660222"/>
    <w:pPr>
      <w:keepNext w:val="true"/>
      <w:suppressAutoHyphens w:val="true"/>
      <w:spacing w:lineRule="auto" w:line="276" w:before="240" w:after="120"/>
      <w:outlineLvl w:val="0"/>
    </w:pPr>
    <w:rPr>
      <w:rFonts w:ascii="Liberation Serif" w:hAnsi="Liberation Serif" w:eastAsia="Segoe UI" w:cs="Tahoma"/>
      <w:b/>
      <w:bCs/>
      <w:sz w:val="48"/>
      <w:szCs w:val="48"/>
    </w:rPr>
  </w:style>
  <w:style w:type="paragraph" w:styleId="BodyTextIndented">
    <w:name w:val="Body Text, Indented"/>
    <w:basedOn w:val="Normal"/>
    <w:link w:val="Style14"/>
    <w:uiPriority w:val="99"/>
    <w:semiHidden/>
    <w:unhideWhenUsed/>
    <w:qFormat/>
    <w:rsid w:val="00aa01d5"/>
    <w:pPr>
      <w:spacing w:before="0" w:after="120"/>
      <w:ind w:left="283"/>
    </w:pPr>
    <w:rPr/>
  </w:style>
  <w:style w:type="paragraph" w:styleId="Default" w:customStyle="1">
    <w:name w:val="Default"/>
    <w:qFormat/>
    <w:rsid w:val="00aa01d5"/>
    <w:pPr>
      <w:widowControl/>
      <w:bidi w:val="0"/>
      <w:spacing w:lineRule="auto" w:line="240" w:before="0" w:after="0"/>
      <w:jc w:val="left"/>
    </w:pPr>
    <w:rPr>
      <w:rFonts w:ascii="Times New Roman" w:hAnsi="Times New Roman" w:cs="Times New Roman" w:eastAsia="Calibri"/>
      <w:color w:val="000000"/>
      <w:kern w:val="0"/>
      <w:sz w:val="24"/>
      <w:szCs w:val="24"/>
      <w:lang w:val="ru-RU" w:eastAsia="en-US" w:bidi="ar-SA"/>
    </w:rPr>
  </w:style>
  <w:style w:type="paragraph" w:styleId="NoSpacing">
    <w:name w:val="No Spacing"/>
    <w:uiPriority w:val="1"/>
    <w:qFormat/>
    <w:rsid w:val="00de5408"/>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LO-normal" w:customStyle="1">
    <w:name w:val="LO-normal"/>
    <w:qFormat/>
    <w:rsid w:val="00300ecb"/>
    <w:pPr>
      <w:widowControl/>
      <w:suppressAutoHyphens w:val="true"/>
      <w:bidi w:val="0"/>
      <w:spacing w:lineRule="auto" w:line="276" w:before="0" w:after="0"/>
      <w:jc w:val="left"/>
    </w:pPr>
    <w:rPr>
      <w:rFonts w:ascii="Arial" w:hAnsi="Arial" w:eastAsia="Arial" w:cs="Arial"/>
      <w:color w:val="auto"/>
      <w:kern w:val="0"/>
      <w:sz w:val="22"/>
      <w:szCs w:val="22"/>
      <w:lang w:eastAsia="zh-CN" w:val="ru-RU" w:bidi="ar-SA"/>
    </w:rPr>
  </w:style>
  <w:style w:type="paragraph" w:styleId="HeaderandFooter">
    <w:name w:val="Header and Footer"/>
    <w:basedOn w:val="Normal"/>
    <w:qFormat/>
    <w:pPr/>
    <w:rPr/>
  </w:style>
  <w:style w:type="paragraph" w:styleId="Header">
    <w:name w:val="Header"/>
    <w:basedOn w:val="Normal"/>
    <w:link w:val="Style16"/>
    <w:uiPriority w:val="99"/>
    <w:unhideWhenUsed/>
    <w:rsid w:val="005933bc"/>
    <w:pPr>
      <w:widowControl w:val="false"/>
      <w:tabs>
        <w:tab w:val="clear" w:pos="708"/>
        <w:tab w:val="center" w:pos="4677" w:leader="none"/>
        <w:tab w:val="right" w:pos="9355" w:leader="none"/>
      </w:tabs>
      <w:spacing w:lineRule="auto" w:line="240" w:before="0" w:after="0"/>
    </w:pPr>
    <w:rPr>
      <w:rFonts w:ascii="Times New Roman" w:hAnsi="Times New Roman" w:eastAsia="" w:eastAsiaTheme="minorEastAsia"/>
      <w:sz w:val="20"/>
      <w:szCs w:val="20"/>
      <w:lang w:eastAsia="ru-RU"/>
    </w:rPr>
  </w:style>
  <w:style w:type="paragraph" w:styleId="msonormalmrcssattr" w:customStyle="1">
    <w:name w:val="msonormal_mr_css_attr"/>
    <w:basedOn w:val="Normal"/>
    <w:qFormat/>
    <w:rsid w:val="005240a2"/>
    <w:pPr>
      <w:spacing w:lineRule="auto" w:line="240" w:beforeAutospacing="1" w:afterAutospacing="1"/>
    </w:pPr>
    <w:rPr>
      <w:rFonts w:ascii="Times New Roman" w:hAnsi="Times New Roman" w:eastAsia="Times New Roman"/>
      <w:sz w:val="24"/>
      <w:szCs w:val="24"/>
      <w:lang w:eastAsia="ru-RU"/>
    </w:rPr>
  </w:style>
  <w:style w:type="paragraph" w:styleId="formattext" w:customStyle="1">
    <w:name w:val="formattext"/>
    <w:basedOn w:val="Normal"/>
    <w:qFormat/>
    <w:rsid w:val="003442d5"/>
    <w:pPr>
      <w:spacing w:lineRule="auto" w:line="240" w:beforeAutospacing="1" w:afterAutospacing="1"/>
    </w:pPr>
    <w:rPr>
      <w:rFonts w:ascii="Times New Roman" w:hAnsi="Times New Roman" w:eastAsia="Times New Roman"/>
      <w:sz w:val="24"/>
      <w:szCs w:val="24"/>
      <w:lang w:eastAsia="ru-RU"/>
    </w:rPr>
  </w:style>
  <w:style w:type="paragraph" w:styleId="Footer">
    <w:name w:val="Footer"/>
    <w:basedOn w:val="Normal"/>
    <w:link w:val="Style17"/>
    <w:uiPriority w:val="99"/>
    <w:semiHidden/>
    <w:unhideWhenUsed/>
    <w:rsid w:val="00f27fd9"/>
    <w:pPr>
      <w:tabs>
        <w:tab w:val="clear" w:pos="708"/>
        <w:tab w:val="center" w:pos="4677" w:leader="none"/>
        <w:tab w:val="right" w:pos="9355" w:leader="none"/>
      </w:tabs>
      <w:spacing w:lineRule="auto" w:line="240" w:before="0" w:after="0"/>
    </w:pPr>
    <w:rPr/>
  </w:style>
  <w:style w:type="paragraph" w:styleId="c13" w:customStyle="1">
    <w:name w:val="c13"/>
    <w:basedOn w:val="Normal"/>
    <w:qFormat/>
    <w:rsid w:val="00ce0d19"/>
    <w:pPr>
      <w:spacing w:lineRule="auto" w:line="240" w:beforeAutospacing="1" w:afterAutospacing="1"/>
    </w:pPr>
    <w:rPr>
      <w:rFonts w:ascii="Times New Roman" w:hAnsi="Times New Roman" w:eastAsia="Times New Roman"/>
      <w:sz w:val="24"/>
      <w:szCs w:val="24"/>
      <w:lang w:eastAsia="ru-RU"/>
    </w:rPr>
  </w:style>
  <w:style w:type="numbering" w:styleId="Style20"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59"/>
    <w:rsid w:val="004f3d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E368C-3673-4232-AE70-6D73B751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LibreOffice/24.2.5.2$Windows_X86_64 LibreOffice_project/bffef4ea93e59bebbeaf7f431bb02b1a39ee8a59</Application>
  <AppVersion>15.0000</AppVersion>
  <Pages>14</Pages>
  <Words>6369</Words>
  <Characters>47054</Characters>
  <CharactersWithSpaces>53081</CharactersWithSpaces>
  <Paragraphs>367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2024-08-28T11:37:00Z</dcterms:created>
  <dc:creator>Veshekova</dc:creator>
  <dc:description/>
  <dc:language>ru-RU</dc:language>
  <cp:lastModifiedBy/>
  <cp:lastPrinted>2024-08-27T16:10:00Z</cp:lastPrinted>
  <dcterms:modified xsi:type="dcterms:W3CDTF">2024-08-28T18:47:25Z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